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5D01" w14:textId="77777777" w:rsidR="0054427B" w:rsidRDefault="0054427B" w:rsidP="00275437">
      <w:pPr>
        <w:rPr>
          <w:rFonts w:ascii="Times New Roman" w:hAnsi="Times New Roman"/>
          <w:noProof/>
          <w:sz w:val="32"/>
          <w:szCs w:val="32"/>
        </w:rPr>
      </w:pPr>
    </w:p>
    <w:p w14:paraId="113F8A8F" w14:textId="7BF3BF80" w:rsidR="00D304A4" w:rsidRPr="006D507B" w:rsidRDefault="00CE0F28" w:rsidP="00275437">
      <w:pPr>
        <w:rPr>
          <w:rFonts w:ascii="Times New Roman" w:hAnsi="Times New Roman"/>
          <w:noProof/>
          <w:color w:val="FF0000"/>
          <w:sz w:val="32"/>
          <w:szCs w:val="32"/>
        </w:rPr>
      </w:pPr>
      <w:r>
        <w:rPr>
          <w:rFonts w:ascii="Times New Roman" w:hAnsi="Times New Roman"/>
          <w:noProof/>
          <w:color w:val="FF0000"/>
          <w:sz w:val="32"/>
          <w:szCs w:val="32"/>
        </w:rPr>
        <w:t>Forslag til virksomhetsplan.</w:t>
      </w:r>
      <w:r w:rsidR="00BD03E2">
        <w:rPr>
          <w:rFonts w:ascii="Times New Roman" w:hAnsi="Times New Roman"/>
          <w:noProof/>
          <w:color w:val="FF0000"/>
          <w:sz w:val="32"/>
          <w:szCs w:val="32"/>
        </w:rPr>
        <w:t xml:space="preserve"> S</w:t>
      </w:r>
      <w:r w:rsidR="006D507B" w:rsidRPr="006D507B">
        <w:rPr>
          <w:rFonts w:ascii="Times New Roman" w:hAnsi="Times New Roman"/>
          <w:noProof/>
          <w:color w:val="FF0000"/>
          <w:sz w:val="32"/>
          <w:szCs w:val="32"/>
        </w:rPr>
        <w:t>kal opp på år</w:t>
      </w:r>
      <w:r w:rsidR="00F857A2">
        <w:rPr>
          <w:rFonts w:ascii="Times New Roman" w:hAnsi="Times New Roman"/>
          <w:noProof/>
          <w:color w:val="FF0000"/>
          <w:sz w:val="32"/>
          <w:szCs w:val="32"/>
        </w:rPr>
        <w:t>s</w:t>
      </w:r>
      <w:r w:rsidR="006D507B" w:rsidRPr="006D507B">
        <w:rPr>
          <w:rFonts w:ascii="Times New Roman" w:hAnsi="Times New Roman"/>
          <w:noProof/>
          <w:color w:val="FF0000"/>
          <w:sz w:val="32"/>
          <w:szCs w:val="32"/>
        </w:rPr>
        <w:t xml:space="preserve">møtet </w:t>
      </w:r>
      <w:r w:rsidR="006977FD">
        <w:rPr>
          <w:rFonts w:ascii="Times New Roman" w:hAnsi="Times New Roman"/>
          <w:noProof/>
          <w:color w:val="FF0000"/>
          <w:sz w:val="32"/>
          <w:szCs w:val="32"/>
        </w:rPr>
        <w:t>28</w:t>
      </w:r>
      <w:r w:rsidR="006D507B" w:rsidRPr="006D507B">
        <w:rPr>
          <w:rFonts w:ascii="Times New Roman" w:hAnsi="Times New Roman"/>
          <w:noProof/>
          <w:color w:val="FF0000"/>
          <w:sz w:val="32"/>
          <w:szCs w:val="32"/>
        </w:rPr>
        <w:t xml:space="preserve"> april</w:t>
      </w:r>
      <w:r w:rsidR="006977FD">
        <w:rPr>
          <w:rFonts w:ascii="Times New Roman" w:hAnsi="Times New Roman"/>
          <w:noProof/>
          <w:color w:val="FF0000"/>
          <w:sz w:val="32"/>
          <w:szCs w:val="32"/>
        </w:rPr>
        <w:t xml:space="preserve"> 2022</w:t>
      </w:r>
    </w:p>
    <w:p w14:paraId="1BB75AFB" w14:textId="7A11A04C" w:rsidR="0054427B" w:rsidRDefault="00275437" w:rsidP="0027543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nb-NO"/>
        </w:rPr>
        <w:drawing>
          <wp:inline distT="0" distB="0" distL="0" distR="0" wp14:anchorId="6994DCAC" wp14:editId="7DC80872">
            <wp:extent cx="5753100" cy="1400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EBF90" w14:textId="77777777" w:rsidR="00275437" w:rsidRDefault="00275437" w:rsidP="00275437">
      <w:pPr>
        <w:rPr>
          <w:rFonts w:ascii="Times New Roman" w:hAnsi="Times New Roman"/>
          <w:sz w:val="32"/>
          <w:szCs w:val="32"/>
        </w:rPr>
      </w:pPr>
    </w:p>
    <w:p w14:paraId="6497CB74" w14:textId="77777777" w:rsidR="00275437" w:rsidRDefault="00275437" w:rsidP="00275437">
      <w:pPr>
        <w:rPr>
          <w:rFonts w:ascii="Times New Roman" w:hAnsi="Times New Roman"/>
          <w:sz w:val="32"/>
          <w:szCs w:val="32"/>
        </w:rPr>
      </w:pPr>
    </w:p>
    <w:p w14:paraId="2E6520AC" w14:textId="77777777" w:rsidR="00275437" w:rsidRDefault="00275437" w:rsidP="00275437">
      <w:pPr>
        <w:rPr>
          <w:rFonts w:ascii="Times New Roman" w:hAnsi="Times New Roman"/>
          <w:sz w:val="32"/>
          <w:szCs w:val="32"/>
        </w:rPr>
      </w:pPr>
    </w:p>
    <w:p w14:paraId="78A31FCD" w14:textId="691DB923" w:rsidR="00275437" w:rsidRDefault="00275437" w:rsidP="00275437">
      <w:pPr>
        <w:jc w:val="center"/>
        <w:rPr>
          <w:rFonts w:ascii="Times New Roman" w:hAnsi="Times New Roman"/>
          <w:sz w:val="32"/>
          <w:szCs w:val="32"/>
        </w:rPr>
      </w:pPr>
      <w:r w:rsidRPr="00971472">
        <w:rPr>
          <w:rFonts w:ascii="Times New Roman" w:hAnsi="Times New Roman"/>
          <w:b/>
          <w:sz w:val="72"/>
          <w:szCs w:val="72"/>
        </w:rPr>
        <w:t>Virksomhetsplan 20</w:t>
      </w:r>
      <w:r>
        <w:rPr>
          <w:rFonts w:ascii="Times New Roman" w:hAnsi="Times New Roman"/>
          <w:b/>
          <w:sz w:val="72"/>
          <w:szCs w:val="72"/>
        </w:rPr>
        <w:t>2</w:t>
      </w:r>
      <w:r w:rsidR="006D507B">
        <w:rPr>
          <w:rFonts w:ascii="Times New Roman" w:hAnsi="Times New Roman"/>
          <w:b/>
          <w:sz w:val="72"/>
          <w:szCs w:val="72"/>
        </w:rPr>
        <w:t>2</w:t>
      </w:r>
    </w:p>
    <w:p w14:paraId="2507F9F4" w14:textId="77777777" w:rsidR="00275437" w:rsidRDefault="00275437" w:rsidP="002754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609DC933" w14:textId="2B1211AA" w:rsidR="00F44941" w:rsidRPr="00D02B7C" w:rsidRDefault="00E37C75" w:rsidP="00F44941">
      <w:pPr>
        <w:rPr>
          <w:rFonts w:ascii="Times New Roman" w:hAnsi="Times New Roman"/>
          <w:b/>
          <w:bCs/>
          <w:sz w:val="40"/>
          <w:szCs w:val="40"/>
        </w:rPr>
      </w:pPr>
      <w:r w:rsidRPr="00D02B7C">
        <w:rPr>
          <w:rFonts w:ascii="Times New Roman" w:hAnsi="Times New Roman"/>
          <w:b/>
          <w:bCs/>
          <w:sz w:val="40"/>
          <w:szCs w:val="40"/>
        </w:rPr>
        <w:t>Pensjonistenes fellesorganisasjon (PFO)</w:t>
      </w:r>
    </w:p>
    <w:p w14:paraId="3D8A265E" w14:textId="140F5B5B" w:rsidR="00C55487" w:rsidRPr="00F44941" w:rsidRDefault="00F44941" w:rsidP="00F44941">
      <w:pPr>
        <w:rPr>
          <w:b/>
          <w:bCs/>
          <w:sz w:val="40"/>
          <w:szCs w:val="40"/>
        </w:rPr>
      </w:pPr>
      <w:r w:rsidRPr="00F44941">
        <w:rPr>
          <w:sz w:val="24"/>
          <w:szCs w:val="24"/>
        </w:rPr>
        <w:t xml:space="preserve"> PFO er en medlemsorganisasjon for pensjonistforeninger i Trondheim</w:t>
      </w:r>
      <w:r w:rsidR="00135F9C">
        <w:rPr>
          <w:sz w:val="24"/>
          <w:szCs w:val="24"/>
        </w:rPr>
        <w:t>.</w:t>
      </w:r>
    </w:p>
    <w:p w14:paraId="76065706" w14:textId="36589A76" w:rsidR="0053384C" w:rsidRDefault="0021548C" w:rsidP="00275437">
      <w:pPr>
        <w:spacing w:before="120"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nb-NO"/>
        </w:rPr>
      </w:pPr>
      <w:r>
        <w:rPr>
          <w:rFonts w:ascii="Times New Roman" w:eastAsia="Times New Roman" w:hAnsi="Times New Roman"/>
          <w:sz w:val="24"/>
          <w:szCs w:val="20"/>
          <w:lang w:eastAsia="nb-NO"/>
        </w:rPr>
        <w:t xml:space="preserve">Driften av </w:t>
      </w:r>
      <w:r w:rsidR="00F44941">
        <w:rPr>
          <w:rFonts w:ascii="Times New Roman" w:eastAsia="Times New Roman" w:hAnsi="Times New Roman"/>
          <w:sz w:val="24"/>
          <w:szCs w:val="20"/>
          <w:lang w:eastAsia="nb-NO"/>
        </w:rPr>
        <w:t>Hornemansgården (</w:t>
      </w:r>
      <w:r>
        <w:rPr>
          <w:rFonts w:ascii="Times New Roman" w:eastAsia="Times New Roman" w:hAnsi="Times New Roman"/>
          <w:sz w:val="24"/>
          <w:szCs w:val="20"/>
          <w:lang w:eastAsia="nb-NO"/>
        </w:rPr>
        <w:t>HG</w:t>
      </w:r>
      <w:r w:rsidR="00F44941">
        <w:rPr>
          <w:rFonts w:ascii="Times New Roman" w:eastAsia="Times New Roman" w:hAnsi="Times New Roman"/>
          <w:sz w:val="24"/>
          <w:szCs w:val="20"/>
          <w:lang w:eastAsia="nb-NO"/>
        </w:rPr>
        <w:t>)</w:t>
      </w:r>
      <w:r>
        <w:rPr>
          <w:rFonts w:ascii="Times New Roman" w:eastAsia="Times New Roman" w:hAnsi="Times New Roman"/>
          <w:sz w:val="24"/>
          <w:szCs w:val="20"/>
          <w:lang w:eastAsia="nb-NO"/>
        </w:rPr>
        <w:t xml:space="preserve"> har vært kjernevirksomheten for PFO</w:t>
      </w:r>
      <w:r w:rsidR="00E37C75">
        <w:rPr>
          <w:rFonts w:ascii="Times New Roman" w:eastAsia="Times New Roman" w:hAnsi="Times New Roman"/>
          <w:sz w:val="24"/>
          <w:szCs w:val="20"/>
          <w:lang w:eastAsia="nb-NO"/>
        </w:rPr>
        <w:t>.</w:t>
      </w:r>
      <w:r>
        <w:rPr>
          <w:rFonts w:ascii="Times New Roman" w:eastAsia="Times New Roman" w:hAnsi="Times New Roman"/>
          <w:sz w:val="24"/>
          <w:szCs w:val="20"/>
          <w:lang w:eastAsia="nb-NO"/>
        </w:rPr>
        <w:t xml:space="preserve"> </w:t>
      </w:r>
      <w:r w:rsidR="00E37C75">
        <w:rPr>
          <w:rFonts w:ascii="Times New Roman" w:eastAsia="Times New Roman" w:hAnsi="Times New Roman"/>
          <w:sz w:val="24"/>
          <w:szCs w:val="20"/>
          <w:lang w:eastAsia="nb-NO"/>
        </w:rPr>
        <w:t xml:space="preserve">Trondheim kommune (TK) overtok driften fra </w:t>
      </w:r>
      <w:r>
        <w:rPr>
          <w:rFonts w:ascii="Times New Roman" w:eastAsia="Times New Roman" w:hAnsi="Times New Roman"/>
          <w:sz w:val="24"/>
          <w:szCs w:val="20"/>
          <w:lang w:eastAsia="nb-NO"/>
        </w:rPr>
        <w:t>01.01.2020</w:t>
      </w:r>
      <w:r w:rsidR="00E37C75">
        <w:rPr>
          <w:rFonts w:ascii="Times New Roman" w:eastAsia="Times New Roman" w:hAnsi="Times New Roman"/>
          <w:sz w:val="24"/>
          <w:szCs w:val="20"/>
          <w:lang w:eastAsia="nb-NO"/>
        </w:rPr>
        <w:t>.</w:t>
      </w:r>
      <w:r>
        <w:rPr>
          <w:rFonts w:ascii="Times New Roman" w:eastAsia="Times New Roman" w:hAnsi="Times New Roman"/>
          <w:sz w:val="24"/>
          <w:szCs w:val="20"/>
          <w:lang w:eastAsia="nb-NO"/>
        </w:rPr>
        <w:t xml:space="preserve"> TK ved Kulturenheten har etablert en ressursgruppe for utvikling av HG</w:t>
      </w:r>
      <w:r w:rsidR="00FE51CB">
        <w:rPr>
          <w:rFonts w:ascii="Times New Roman" w:eastAsia="Times New Roman" w:hAnsi="Times New Roman"/>
          <w:sz w:val="24"/>
          <w:szCs w:val="20"/>
          <w:lang w:eastAsia="nb-NO"/>
        </w:rPr>
        <w:t xml:space="preserve"> der </w:t>
      </w:r>
      <w:r>
        <w:rPr>
          <w:rFonts w:ascii="Times New Roman" w:eastAsia="Times New Roman" w:hAnsi="Times New Roman"/>
          <w:sz w:val="24"/>
          <w:szCs w:val="20"/>
          <w:lang w:eastAsia="nb-NO"/>
        </w:rPr>
        <w:t>PFO har fast plass</w:t>
      </w:r>
      <w:r w:rsidR="00FE51CB">
        <w:rPr>
          <w:rFonts w:ascii="Times New Roman" w:eastAsia="Times New Roman" w:hAnsi="Times New Roman"/>
          <w:sz w:val="24"/>
          <w:szCs w:val="20"/>
          <w:lang w:eastAsia="nb-NO"/>
        </w:rPr>
        <w:t>.</w:t>
      </w:r>
    </w:p>
    <w:p w14:paraId="0649B8B6" w14:textId="553FC514" w:rsidR="0021548C" w:rsidRDefault="0021548C" w:rsidP="00275437">
      <w:pPr>
        <w:spacing w:before="120"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nb-NO"/>
        </w:rPr>
      </w:pPr>
    </w:p>
    <w:p w14:paraId="0A787B7E" w14:textId="3482DE2F" w:rsidR="0021548C" w:rsidRDefault="0021548C" w:rsidP="00275437">
      <w:pPr>
        <w:spacing w:before="120"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nb-NO"/>
        </w:rPr>
      </w:pPr>
      <w:r>
        <w:rPr>
          <w:rFonts w:ascii="Times New Roman" w:eastAsia="Times New Roman" w:hAnsi="Times New Roman"/>
          <w:sz w:val="24"/>
          <w:szCs w:val="20"/>
          <w:lang w:eastAsia="nb-NO"/>
        </w:rPr>
        <w:t xml:space="preserve">PFO har etter vedtak i </w:t>
      </w:r>
      <w:r w:rsidR="00E37C75">
        <w:rPr>
          <w:rFonts w:ascii="Times New Roman" w:eastAsia="Times New Roman" w:hAnsi="Times New Roman"/>
          <w:sz w:val="24"/>
          <w:szCs w:val="20"/>
          <w:lang w:eastAsia="nb-NO"/>
        </w:rPr>
        <w:t>formannskapet</w:t>
      </w:r>
      <w:r>
        <w:rPr>
          <w:rFonts w:ascii="Times New Roman" w:eastAsia="Times New Roman" w:hAnsi="Times New Roman"/>
          <w:sz w:val="24"/>
          <w:szCs w:val="20"/>
          <w:lang w:eastAsia="nb-NO"/>
        </w:rPr>
        <w:t xml:space="preserve"> </w:t>
      </w:r>
      <w:r w:rsidR="00F44941">
        <w:rPr>
          <w:rFonts w:ascii="Times New Roman" w:eastAsia="Times New Roman" w:hAnsi="Times New Roman"/>
          <w:sz w:val="24"/>
          <w:szCs w:val="20"/>
          <w:lang w:eastAsia="nb-NO"/>
        </w:rPr>
        <w:t xml:space="preserve">fått </w:t>
      </w:r>
      <w:r>
        <w:rPr>
          <w:rFonts w:ascii="Times New Roman" w:eastAsia="Times New Roman" w:hAnsi="Times New Roman"/>
          <w:sz w:val="24"/>
          <w:szCs w:val="20"/>
          <w:lang w:eastAsia="nb-NO"/>
        </w:rPr>
        <w:t>fast kontor/møterom i HG 2 dager/uke.</w:t>
      </w:r>
    </w:p>
    <w:p w14:paraId="163603FF" w14:textId="77777777" w:rsidR="000B1BFC" w:rsidRDefault="000B1BFC" w:rsidP="00275437">
      <w:pPr>
        <w:spacing w:before="120"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nb-NO"/>
        </w:rPr>
      </w:pPr>
    </w:p>
    <w:p w14:paraId="27304C0D" w14:textId="77777777" w:rsidR="00F44941" w:rsidRPr="00275437" w:rsidRDefault="00F44941" w:rsidP="00F44941">
      <w:pPr>
        <w:rPr>
          <w:rFonts w:ascii="Times New Roman" w:hAnsi="Times New Roman"/>
          <w:sz w:val="24"/>
          <w:szCs w:val="24"/>
        </w:rPr>
      </w:pPr>
      <w:r w:rsidRPr="00275437">
        <w:rPr>
          <w:rFonts w:ascii="Times New Roman" w:hAnsi="Times New Roman"/>
          <w:b/>
          <w:sz w:val="28"/>
          <w:szCs w:val="28"/>
        </w:rPr>
        <w:t>Hovedmål for organisasjonen PFO:</w:t>
      </w:r>
    </w:p>
    <w:p w14:paraId="02E26319" w14:textId="77777777" w:rsidR="00F44941" w:rsidRPr="00275437" w:rsidRDefault="00F44941" w:rsidP="00F44941">
      <w:pPr>
        <w:numPr>
          <w:ilvl w:val="0"/>
          <w:numId w:val="1"/>
        </w:numPr>
        <w:tabs>
          <w:tab w:val="clear" w:pos="360"/>
          <w:tab w:val="num" w:pos="643"/>
        </w:tabs>
        <w:spacing w:before="120" w:after="0" w:line="240" w:lineRule="auto"/>
        <w:ind w:left="643"/>
        <w:contextualSpacing/>
        <w:rPr>
          <w:rFonts w:ascii="Times New Roman" w:eastAsia="Times New Roman" w:hAnsi="Times New Roman"/>
          <w:sz w:val="24"/>
          <w:szCs w:val="20"/>
          <w:lang w:eastAsia="nb-NO"/>
        </w:rPr>
      </w:pPr>
      <w:r w:rsidRPr="00275437">
        <w:rPr>
          <w:rFonts w:ascii="Times New Roman" w:eastAsia="Times New Roman" w:hAnsi="Times New Roman"/>
          <w:sz w:val="24"/>
          <w:szCs w:val="20"/>
          <w:lang w:eastAsia="nb-NO"/>
        </w:rPr>
        <w:t>Være et koordinerende organ for Trondheims eldre, fremme henvendelser og forslag til de kommunale/offentlige myndigheter ved behov.</w:t>
      </w:r>
    </w:p>
    <w:p w14:paraId="4200576D" w14:textId="77777777" w:rsidR="00F44941" w:rsidRDefault="00F44941" w:rsidP="00F44941">
      <w:pPr>
        <w:numPr>
          <w:ilvl w:val="0"/>
          <w:numId w:val="1"/>
        </w:numPr>
        <w:tabs>
          <w:tab w:val="clear" w:pos="360"/>
          <w:tab w:val="num" w:pos="643"/>
        </w:tabs>
        <w:spacing w:before="120" w:after="0" w:line="240" w:lineRule="auto"/>
        <w:ind w:left="643"/>
        <w:contextualSpacing/>
        <w:rPr>
          <w:rFonts w:ascii="Times New Roman" w:eastAsia="Times New Roman" w:hAnsi="Times New Roman"/>
          <w:sz w:val="24"/>
          <w:szCs w:val="20"/>
          <w:lang w:eastAsia="nb-NO"/>
        </w:rPr>
      </w:pPr>
      <w:r w:rsidRPr="00275437">
        <w:rPr>
          <w:rFonts w:ascii="Times New Roman" w:eastAsia="Times New Roman" w:hAnsi="Times New Roman"/>
          <w:sz w:val="24"/>
          <w:szCs w:val="20"/>
          <w:lang w:eastAsia="nb-NO"/>
        </w:rPr>
        <w:t>Samarbeide med de kommunale/offentlige, private og frivillige organisasjoner, styrer, råd og utvalg som har som formål å arbeide for bedring av de eldres stilling i samfunnet.</w:t>
      </w:r>
    </w:p>
    <w:p w14:paraId="2226C3EC" w14:textId="77777777" w:rsidR="00F44941" w:rsidRPr="00275437" w:rsidRDefault="00F44941" w:rsidP="00F44941">
      <w:pPr>
        <w:numPr>
          <w:ilvl w:val="0"/>
          <w:numId w:val="1"/>
        </w:numPr>
        <w:tabs>
          <w:tab w:val="clear" w:pos="360"/>
          <w:tab w:val="num" w:pos="643"/>
        </w:tabs>
        <w:spacing w:before="120" w:after="0" w:line="240" w:lineRule="auto"/>
        <w:ind w:left="643"/>
        <w:contextualSpacing/>
        <w:rPr>
          <w:rFonts w:ascii="Times New Roman" w:eastAsia="Times New Roman" w:hAnsi="Times New Roman"/>
          <w:sz w:val="24"/>
          <w:szCs w:val="20"/>
          <w:lang w:eastAsia="nb-NO"/>
        </w:rPr>
      </w:pPr>
      <w:r w:rsidRPr="00275437">
        <w:rPr>
          <w:rFonts w:ascii="Times New Roman" w:eastAsia="Times New Roman" w:hAnsi="Times New Roman"/>
          <w:sz w:val="24"/>
          <w:szCs w:val="20"/>
          <w:lang w:eastAsia="nb-NO"/>
        </w:rPr>
        <w:t>Bidra til å skape aktiviteter og engasjement blant alle eldre i Trondheim</w:t>
      </w:r>
    </w:p>
    <w:p w14:paraId="4436FE9D" w14:textId="5E737675" w:rsidR="00F44941" w:rsidRDefault="00F44941" w:rsidP="00F44941">
      <w:pPr>
        <w:numPr>
          <w:ilvl w:val="0"/>
          <w:numId w:val="1"/>
        </w:numPr>
        <w:tabs>
          <w:tab w:val="clear" w:pos="360"/>
          <w:tab w:val="num" w:pos="643"/>
        </w:tabs>
        <w:spacing w:before="120" w:after="0" w:line="240" w:lineRule="auto"/>
        <w:ind w:left="643"/>
        <w:contextualSpacing/>
        <w:rPr>
          <w:rFonts w:ascii="Times New Roman" w:eastAsia="Times New Roman" w:hAnsi="Times New Roman"/>
          <w:sz w:val="24"/>
          <w:szCs w:val="20"/>
          <w:lang w:eastAsia="nb-NO"/>
        </w:rPr>
      </w:pPr>
      <w:r w:rsidRPr="00275437">
        <w:rPr>
          <w:rFonts w:ascii="Times New Roman" w:eastAsia="Times New Roman" w:hAnsi="Times New Roman"/>
          <w:sz w:val="24"/>
          <w:szCs w:val="20"/>
          <w:lang w:eastAsia="nb-NO"/>
        </w:rPr>
        <w:t xml:space="preserve">PFO ønsker å delta i videreføring av dagens aktiviteter i </w:t>
      </w:r>
      <w:r w:rsidR="00E37C75">
        <w:rPr>
          <w:rFonts w:ascii="Times New Roman" w:eastAsia="Times New Roman" w:hAnsi="Times New Roman"/>
          <w:sz w:val="24"/>
          <w:szCs w:val="20"/>
          <w:lang w:eastAsia="nb-NO"/>
        </w:rPr>
        <w:t xml:space="preserve">HG </w:t>
      </w:r>
      <w:r w:rsidRPr="00275437">
        <w:rPr>
          <w:rFonts w:ascii="Times New Roman" w:eastAsia="Times New Roman" w:hAnsi="Times New Roman"/>
          <w:sz w:val="24"/>
          <w:szCs w:val="20"/>
          <w:lang w:eastAsia="nb-NO"/>
        </w:rPr>
        <w:t>samt kontinuerlig utvikle nye relevante tilbud i samarbeid med</w:t>
      </w:r>
      <w:r w:rsidR="00E37C75">
        <w:rPr>
          <w:rFonts w:ascii="Times New Roman" w:eastAsia="Times New Roman" w:hAnsi="Times New Roman"/>
          <w:sz w:val="24"/>
          <w:szCs w:val="20"/>
          <w:lang w:eastAsia="nb-NO"/>
        </w:rPr>
        <w:t xml:space="preserve"> TK  </w:t>
      </w:r>
    </w:p>
    <w:p w14:paraId="0E94418C" w14:textId="68A33F92" w:rsidR="00B664A9" w:rsidRDefault="00B664A9" w:rsidP="00B664A9">
      <w:pPr>
        <w:spacing w:before="120" w:after="0" w:line="240" w:lineRule="auto"/>
        <w:ind w:left="643"/>
        <w:contextualSpacing/>
        <w:rPr>
          <w:rFonts w:ascii="Times New Roman" w:eastAsia="Times New Roman" w:hAnsi="Times New Roman"/>
          <w:sz w:val="24"/>
          <w:szCs w:val="20"/>
          <w:lang w:eastAsia="nb-NO"/>
        </w:rPr>
      </w:pPr>
    </w:p>
    <w:p w14:paraId="59CAA838" w14:textId="77777777" w:rsidR="00B664A9" w:rsidRPr="00275437" w:rsidRDefault="00B664A9" w:rsidP="00B664A9">
      <w:pPr>
        <w:spacing w:before="120" w:after="0" w:line="240" w:lineRule="auto"/>
        <w:ind w:left="643"/>
        <w:contextualSpacing/>
        <w:rPr>
          <w:rFonts w:ascii="Times New Roman" w:eastAsia="Times New Roman" w:hAnsi="Times New Roman"/>
          <w:sz w:val="24"/>
          <w:szCs w:val="20"/>
          <w:lang w:eastAsia="nb-NO"/>
        </w:rPr>
      </w:pPr>
    </w:p>
    <w:p w14:paraId="738CAA61" w14:textId="4009985A" w:rsidR="00F60628" w:rsidRDefault="00333EB2" w:rsidP="00B664A9">
      <w:pPr>
        <w:spacing w:before="120" w:after="120" w:line="240" w:lineRule="auto"/>
        <w:rPr>
          <w:rFonts w:ascii="Times New Roman" w:eastAsia="Times New Roman" w:hAnsi="Times New Roman"/>
          <w:b/>
          <w:sz w:val="40"/>
          <w:szCs w:val="40"/>
          <w:lang w:eastAsia="x-none"/>
        </w:rPr>
      </w:pPr>
      <w:r w:rsidRPr="00D02B7C">
        <w:rPr>
          <w:rFonts w:ascii="Times New Roman" w:eastAsia="Times New Roman" w:hAnsi="Times New Roman"/>
          <w:b/>
          <w:sz w:val="40"/>
          <w:szCs w:val="40"/>
          <w:lang w:eastAsia="x-none"/>
        </w:rPr>
        <w:t>A</w:t>
      </w:r>
      <w:r w:rsidR="00D02B7C" w:rsidRPr="00D02B7C">
        <w:rPr>
          <w:rFonts w:ascii="Times New Roman" w:eastAsia="Times New Roman" w:hAnsi="Times New Roman"/>
          <w:b/>
          <w:sz w:val="40"/>
          <w:szCs w:val="40"/>
          <w:lang w:val="x-none" w:eastAsia="x-none"/>
        </w:rPr>
        <w:t>rbeidsmål</w:t>
      </w:r>
      <w:r w:rsidR="00DB0990" w:rsidRPr="00D02B7C">
        <w:rPr>
          <w:rFonts w:ascii="Times New Roman" w:eastAsia="Times New Roman" w:hAnsi="Times New Roman"/>
          <w:b/>
          <w:sz w:val="40"/>
          <w:szCs w:val="40"/>
          <w:lang w:eastAsia="x-none"/>
        </w:rPr>
        <w:t xml:space="preserve"> og tiltak</w:t>
      </w:r>
    </w:p>
    <w:p w14:paraId="2D9EB4C6" w14:textId="77777777" w:rsidR="00AD413C" w:rsidRPr="00D02B7C" w:rsidRDefault="00AD413C" w:rsidP="00B664A9">
      <w:pPr>
        <w:spacing w:before="120" w:after="120" w:line="240" w:lineRule="auto"/>
        <w:rPr>
          <w:rFonts w:ascii="Times New Roman" w:eastAsia="Times New Roman" w:hAnsi="Times New Roman"/>
          <w:b/>
          <w:sz w:val="40"/>
          <w:szCs w:val="40"/>
          <w:lang w:eastAsia="x-none"/>
        </w:rPr>
      </w:pPr>
    </w:p>
    <w:p w14:paraId="04755045" w14:textId="21D125CA" w:rsidR="00DB0990" w:rsidRPr="001B0684" w:rsidRDefault="00DB0990" w:rsidP="001B0684">
      <w:pPr>
        <w:spacing w:before="120" w:after="120" w:line="240" w:lineRule="auto"/>
        <w:ind w:left="283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Arbeidsmål </w:t>
      </w:r>
      <w:r w:rsidR="00096646"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</w:p>
    <w:p w14:paraId="67DDBB11" w14:textId="417CD06F" w:rsidR="001B0684" w:rsidRDefault="001B0684" w:rsidP="00731E26">
      <w:pPr>
        <w:spacing w:before="120" w:after="120" w:line="240" w:lineRule="auto"/>
        <w:ind w:left="703" w:hanging="420"/>
        <w:rPr>
          <w:rFonts w:ascii="Times New Roman" w:eastAsia="Times New Roman" w:hAnsi="Times New Roman"/>
          <w:b/>
          <w:sz w:val="24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4"/>
          <w:szCs w:val="20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x-none"/>
        </w:rPr>
        <w:tab/>
      </w:r>
      <w:r w:rsidRPr="001B0684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>Være aktiv i forhold til kommunale/offentlige myndigheter og andre instanser som direkte eller indirekte påvirker eldre/pensjonistenes hverdag.</w:t>
      </w:r>
    </w:p>
    <w:p w14:paraId="0A730925" w14:textId="6E8399DD" w:rsidR="001B0684" w:rsidRPr="00F60628" w:rsidRDefault="001B0684" w:rsidP="00F60628">
      <w:pPr>
        <w:spacing w:before="120" w:after="120" w:line="240" w:lineRule="auto"/>
        <w:ind w:left="703"/>
        <w:rPr>
          <w:rFonts w:ascii="Times New Roman" w:eastAsia="Times New Roman" w:hAnsi="Times New Roman"/>
          <w:b/>
          <w:sz w:val="24"/>
          <w:szCs w:val="20"/>
          <w:lang w:eastAsia="x-none"/>
        </w:rPr>
      </w:pPr>
      <w:r w:rsidRPr="00F60628">
        <w:rPr>
          <w:rFonts w:ascii="Times New Roman" w:eastAsia="Times New Roman" w:hAnsi="Times New Roman"/>
          <w:b/>
          <w:sz w:val="24"/>
          <w:szCs w:val="20"/>
          <w:lang w:eastAsia="x-none"/>
        </w:rPr>
        <w:t>Tiltak:</w:t>
      </w:r>
    </w:p>
    <w:p w14:paraId="5FD9306B" w14:textId="5708A90A" w:rsidR="007A4411" w:rsidRPr="007A4411" w:rsidRDefault="007A4411" w:rsidP="007A4411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bCs/>
          <w:sz w:val="24"/>
          <w:szCs w:val="20"/>
          <w:lang w:eastAsia="x-none"/>
        </w:rPr>
      </w:pPr>
      <w:r w:rsidRPr="00F60628">
        <w:rPr>
          <w:rFonts w:ascii="Times New Roman" w:eastAsia="Times New Roman" w:hAnsi="Times New Roman"/>
          <w:bCs/>
          <w:sz w:val="24"/>
          <w:szCs w:val="20"/>
          <w:lang w:eastAsia="x-none"/>
        </w:rPr>
        <w:t>Være aktiv i forhold til de dele</w:t>
      </w:r>
      <w:r>
        <w:rPr>
          <w:rFonts w:ascii="Times New Roman" w:eastAsia="Times New Roman" w:hAnsi="Times New Roman"/>
          <w:bCs/>
          <w:sz w:val="24"/>
          <w:szCs w:val="20"/>
          <w:lang w:eastAsia="x-none"/>
        </w:rPr>
        <w:t>r</w:t>
      </w:r>
      <w:r w:rsidRPr="00F60628">
        <w:rPr>
          <w:rFonts w:ascii="Times New Roman" w:eastAsia="Times New Roman" w:hAnsi="Times New Roman"/>
          <w:bCs/>
          <w:sz w:val="24"/>
          <w:szCs w:val="20"/>
          <w:lang w:eastAsia="x-none"/>
        </w:rPr>
        <w:t xml:space="preserve"> av kommunalt budsjettarbeid som angår de eldre</w:t>
      </w:r>
      <w:r>
        <w:rPr>
          <w:rFonts w:ascii="Times New Roman" w:eastAsia="Times New Roman" w:hAnsi="Times New Roman"/>
          <w:bCs/>
          <w:sz w:val="24"/>
          <w:szCs w:val="20"/>
          <w:lang w:eastAsia="x-none"/>
        </w:rPr>
        <w:t>.</w:t>
      </w:r>
    </w:p>
    <w:p w14:paraId="74AECC2F" w14:textId="0E6550CB" w:rsidR="001B0684" w:rsidRPr="001B0684" w:rsidRDefault="001B0684" w:rsidP="001B068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B068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Pleie eksisterende, og utvikle nye fora for dialog med kommunale/offentlig myndigheter og samarbeidspartnere, infokontoret for seniorer, omsorgsombudet, frivillige m. flere. </w:t>
      </w:r>
    </w:p>
    <w:p w14:paraId="70DC2DCB" w14:textId="7E804089" w:rsidR="001B0684" w:rsidRPr="001B0684" w:rsidRDefault="001B0684" w:rsidP="001B068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1B0684">
        <w:rPr>
          <w:rFonts w:ascii="Times New Roman" w:eastAsia="Times New Roman" w:hAnsi="Times New Roman"/>
          <w:sz w:val="24"/>
          <w:szCs w:val="20"/>
          <w:lang w:val="x-none" w:eastAsia="x-none"/>
        </w:rPr>
        <w:t>Styret skal følge opp</w:t>
      </w:r>
      <w:r w:rsidRPr="001B0684">
        <w:rPr>
          <w:rFonts w:ascii="Times New Roman" w:eastAsia="Times New Roman" w:hAnsi="Times New Roman"/>
          <w:sz w:val="24"/>
          <w:szCs w:val="20"/>
          <w:lang w:eastAsia="x-none"/>
        </w:rPr>
        <w:t xml:space="preserve"> muligheten for </w:t>
      </w:r>
      <w:r w:rsidRPr="001B0684">
        <w:rPr>
          <w:rFonts w:ascii="Times New Roman" w:eastAsia="Times New Roman" w:hAnsi="Times New Roman"/>
          <w:sz w:val="24"/>
          <w:szCs w:val="20"/>
          <w:lang w:val="x-none" w:eastAsia="x-none"/>
        </w:rPr>
        <w:t>søknader til fond og annet, som kan bidra med støtte til aktiviteter for Trondheims eldre</w:t>
      </w:r>
      <w:r w:rsidRPr="001B0684">
        <w:rPr>
          <w:rFonts w:ascii="Times New Roman" w:eastAsia="Times New Roman" w:hAnsi="Times New Roman"/>
          <w:sz w:val="24"/>
          <w:szCs w:val="20"/>
          <w:lang w:eastAsia="x-none"/>
        </w:rPr>
        <w:t xml:space="preserve">. </w:t>
      </w:r>
      <w:r w:rsidRPr="001B0684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</w:t>
      </w:r>
    </w:p>
    <w:p w14:paraId="49D5B55D" w14:textId="5C9EE7E9" w:rsidR="001B0684" w:rsidRPr="00067F5A" w:rsidRDefault="001B0684" w:rsidP="001B068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067F5A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Styret </w:t>
      </w:r>
      <w:r w:rsidR="000A1284" w:rsidRPr="00067F5A">
        <w:rPr>
          <w:rFonts w:ascii="Times New Roman" w:eastAsia="Times New Roman" w:hAnsi="Times New Roman"/>
          <w:sz w:val="24"/>
          <w:szCs w:val="20"/>
          <w:lang w:eastAsia="x-none"/>
        </w:rPr>
        <w:t>fort</w:t>
      </w:r>
      <w:r w:rsidR="00960968" w:rsidRPr="00067F5A">
        <w:rPr>
          <w:rFonts w:ascii="Times New Roman" w:eastAsia="Times New Roman" w:hAnsi="Times New Roman"/>
          <w:sz w:val="24"/>
          <w:szCs w:val="20"/>
          <w:lang w:eastAsia="x-none"/>
        </w:rPr>
        <w:t>setter å</w:t>
      </w:r>
      <w:r w:rsidRPr="00067F5A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samarbeide med Trondheim </w:t>
      </w:r>
      <w:r w:rsidRPr="00067F5A">
        <w:rPr>
          <w:rFonts w:ascii="Times New Roman" w:eastAsia="Times New Roman" w:hAnsi="Times New Roman"/>
          <w:sz w:val="24"/>
          <w:szCs w:val="20"/>
          <w:lang w:eastAsia="x-none"/>
        </w:rPr>
        <w:t>Eldre</w:t>
      </w:r>
      <w:r w:rsidRPr="00067F5A">
        <w:rPr>
          <w:rFonts w:ascii="Times New Roman" w:eastAsia="Times New Roman" w:hAnsi="Times New Roman"/>
          <w:sz w:val="24"/>
          <w:szCs w:val="20"/>
          <w:lang w:val="x-none" w:eastAsia="x-none"/>
        </w:rPr>
        <w:t>råd.</w:t>
      </w:r>
    </w:p>
    <w:p w14:paraId="269B8AED" w14:textId="17960A57" w:rsidR="001B0684" w:rsidRPr="00067F5A" w:rsidRDefault="001B0684" w:rsidP="001B068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67F5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Fortsette å være en bidragsyter til arrangementer  til felles gode for Trondheims eldre. </w:t>
      </w:r>
    </w:p>
    <w:p w14:paraId="382D6D48" w14:textId="02067DE5" w:rsidR="001B0684" w:rsidRPr="002258B2" w:rsidRDefault="001B0684" w:rsidP="002258B2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067F5A">
        <w:rPr>
          <w:rFonts w:ascii="Times New Roman" w:eastAsia="Times New Roman" w:hAnsi="Times New Roman"/>
          <w:sz w:val="24"/>
          <w:szCs w:val="24"/>
          <w:lang w:val="x-none" w:eastAsia="x-none"/>
        </w:rPr>
        <w:t>Være en aktiv part i Senioruniversitetets styre.</w:t>
      </w:r>
      <w:r w:rsidR="0078482D" w:rsidRPr="00067F5A">
        <w:rPr>
          <w:rFonts w:ascii="Times New Roman" w:eastAsia="Times New Roman" w:hAnsi="Times New Roman"/>
          <w:sz w:val="24"/>
          <w:szCs w:val="24"/>
          <w:lang w:eastAsia="x-none"/>
        </w:rPr>
        <w:t xml:space="preserve"> (</w:t>
      </w:r>
      <w:r w:rsidR="002258B2">
        <w:rPr>
          <w:rFonts w:ascii="Times New Roman" w:eastAsia="Times New Roman" w:hAnsi="Times New Roman"/>
          <w:sz w:val="24"/>
          <w:szCs w:val="24"/>
          <w:lang w:eastAsia="x-none"/>
        </w:rPr>
        <w:t xml:space="preserve"> www.</w:t>
      </w:r>
      <w:r w:rsidR="002258B2" w:rsidRPr="002258B2">
        <w:rPr>
          <w:rFonts w:ascii="Times New Roman" w:eastAsia="Times New Roman" w:hAnsi="Times New Roman"/>
          <w:sz w:val="24"/>
          <w:szCs w:val="24"/>
          <w:lang w:eastAsia="x-none"/>
        </w:rPr>
        <w:t xml:space="preserve">u3a.no </w:t>
      </w:r>
      <w:r w:rsidR="00C229DB" w:rsidRPr="002258B2">
        <w:rPr>
          <w:rFonts w:ascii="Times New Roman" w:eastAsia="Times New Roman" w:hAnsi="Times New Roman"/>
          <w:sz w:val="24"/>
          <w:szCs w:val="24"/>
          <w:lang w:eastAsia="x-none"/>
        </w:rPr>
        <w:t>)</w:t>
      </w:r>
    </w:p>
    <w:p w14:paraId="02E3DE62" w14:textId="77777777" w:rsidR="00160736" w:rsidRPr="001B0684" w:rsidRDefault="00160736" w:rsidP="00DB0990">
      <w:pPr>
        <w:spacing w:before="120" w:after="120" w:line="240" w:lineRule="auto"/>
        <w:ind w:left="1003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808CAAF" w14:textId="77777777" w:rsidR="00F60628" w:rsidRDefault="00F60628" w:rsidP="001B0684">
      <w:pPr>
        <w:spacing w:before="120" w:after="120" w:line="240" w:lineRule="auto"/>
        <w:ind w:left="283"/>
        <w:rPr>
          <w:rFonts w:ascii="Times New Roman" w:eastAsia="Times New Roman" w:hAnsi="Times New Roman"/>
          <w:b/>
          <w:sz w:val="24"/>
          <w:szCs w:val="20"/>
          <w:lang w:eastAsia="x-none"/>
        </w:rPr>
      </w:pPr>
    </w:p>
    <w:p w14:paraId="637A163C" w14:textId="12EA43F8" w:rsidR="00160736" w:rsidRDefault="00AD413C" w:rsidP="00160736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160736" w:rsidRPr="00135F9C">
        <w:rPr>
          <w:rFonts w:ascii="Times New Roman" w:hAnsi="Times New Roman"/>
          <w:b/>
          <w:bCs/>
          <w:sz w:val="28"/>
          <w:szCs w:val="28"/>
        </w:rPr>
        <w:t xml:space="preserve">Arbeidsmål </w:t>
      </w:r>
      <w:r w:rsidR="00160736">
        <w:rPr>
          <w:rFonts w:ascii="Times New Roman" w:hAnsi="Times New Roman"/>
          <w:b/>
          <w:bCs/>
          <w:sz w:val="28"/>
          <w:szCs w:val="28"/>
        </w:rPr>
        <w:t>2</w:t>
      </w:r>
      <w:r w:rsidR="00160736" w:rsidRPr="00135F9C">
        <w:rPr>
          <w:rFonts w:ascii="Times New Roman" w:hAnsi="Times New Roman"/>
          <w:b/>
          <w:bCs/>
          <w:sz w:val="28"/>
          <w:szCs w:val="28"/>
        </w:rPr>
        <w:t>:</w:t>
      </w:r>
    </w:p>
    <w:p w14:paraId="1752EEC0" w14:textId="23F7934C" w:rsidR="00160736" w:rsidRPr="00160736" w:rsidRDefault="00160736" w:rsidP="00160736">
      <w:pPr>
        <w:tabs>
          <w:tab w:val="left" w:pos="1418"/>
        </w:tabs>
        <w:autoSpaceDE w:val="0"/>
        <w:autoSpaceDN w:val="0"/>
        <w:adjustRightInd w:val="0"/>
        <w:ind w:left="708"/>
        <w:rPr>
          <w:rFonts w:ascii="Times New Roman" w:hAnsi="Times New Roman"/>
          <w:b/>
          <w:bCs/>
          <w:sz w:val="28"/>
          <w:szCs w:val="28"/>
        </w:rPr>
      </w:pPr>
      <w:r w:rsidRPr="00600B8A">
        <w:rPr>
          <w:rFonts w:ascii="Times New Roman" w:eastAsia="Times New Roman" w:hAnsi="Times New Roman"/>
          <w:b/>
          <w:bCs/>
          <w:sz w:val="24"/>
          <w:szCs w:val="24"/>
        </w:rPr>
        <w:t xml:space="preserve">I samarbeid med TK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/Ressursgruppen HG </w:t>
      </w:r>
      <w:r w:rsidRPr="00600B8A">
        <w:rPr>
          <w:rFonts w:ascii="Times New Roman" w:eastAsia="Times New Roman" w:hAnsi="Times New Roman"/>
          <w:b/>
          <w:bCs/>
          <w:sz w:val="24"/>
          <w:szCs w:val="24"/>
        </w:rPr>
        <w:t>å s</w:t>
      </w:r>
      <w:r w:rsidRPr="00600B8A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>ikre eksisterende, samt videreutvikle kurs- og aktivitetstilbud i H</w:t>
      </w:r>
      <w:r>
        <w:rPr>
          <w:rFonts w:ascii="Times New Roman" w:eastAsia="Times New Roman" w:hAnsi="Times New Roman"/>
          <w:b/>
          <w:bCs/>
          <w:sz w:val="24"/>
          <w:szCs w:val="24"/>
        </w:rPr>
        <w:t>G. Dette</w:t>
      </w:r>
      <w:r w:rsidRPr="00600B8A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 xml:space="preserve"> i</w:t>
      </w:r>
      <w:r w:rsidRPr="00600B8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00B8A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>samsvar med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og i god dialog med</w:t>
      </w:r>
      <w:r w:rsidRPr="00600B8A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 xml:space="preserve"> gjestenes ønsker og behov. </w:t>
      </w:r>
    </w:p>
    <w:p w14:paraId="639E0541" w14:textId="77777777" w:rsidR="00160736" w:rsidRPr="00600B8A" w:rsidRDefault="00160736" w:rsidP="00160736">
      <w:pPr>
        <w:keepNext/>
        <w:tabs>
          <w:tab w:val="left" w:pos="0"/>
        </w:tabs>
        <w:spacing w:after="0"/>
        <w:ind w:left="708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600B8A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ab/>
      </w:r>
    </w:p>
    <w:p w14:paraId="403C6FB8" w14:textId="77777777" w:rsidR="00160736" w:rsidRDefault="00160736" w:rsidP="00160736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Tiltak:</w:t>
      </w:r>
    </w:p>
    <w:p w14:paraId="6996CF44" w14:textId="77777777" w:rsidR="00160736" w:rsidRPr="0059139B" w:rsidRDefault="00160736" w:rsidP="00160736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9139B">
        <w:rPr>
          <w:rFonts w:ascii="Times New Roman" w:hAnsi="Times New Roman"/>
          <w:sz w:val="24"/>
          <w:szCs w:val="24"/>
        </w:rPr>
        <w:t>PFO-forslagskasse ved hovedinngangen hvor husets brukere kontinuerlig oppfordres til å komme med tilbakemeldinger og ønsker om kurs og aktiviteter.</w:t>
      </w:r>
    </w:p>
    <w:p w14:paraId="599A5358" w14:textId="77777777" w:rsidR="00160736" w:rsidRPr="009A789A" w:rsidRDefault="00160736" w:rsidP="00160736">
      <w:pPr>
        <w:pStyle w:val="BodyTextInden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A789A">
        <w:rPr>
          <w:rFonts w:ascii="Times New Roman" w:hAnsi="Times New Roman"/>
          <w:sz w:val="24"/>
          <w:szCs w:val="24"/>
          <w:lang w:val="nb-NO"/>
        </w:rPr>
        <w:t xml:space="preserve">Brukere organisert i PFO </w:t>
      </w:r>
      <w:r w:rsidRPr="009A789A">
        <w:rPr>
          <w:rFonts w:ascii="Times New Roman" w:hAnsi="Times New Roman"/>
          <w:sz w:val="24"/>
          <w:szCs w:val="24"/>
        </w:rPr>
        <w:t>oppfordres til å kontakte</w:t>
      </w:r>
      <w:r w:rsidRPr="009A789A">
        <w:rPr>
          <w:rFonts w:ascii="Times New Roman" w:hAnsi="Times New Roman"/>
          <w:sz w:val="24"/>
          <w:szCs w:val="24"/>
          <w:lang w:val="nb-NO"/>
        </w:rPr>
        <w:t xml:space="preserve"> styret i PFO </w:t>
      </w:r>
      <w:r w:rsidRPr="009A789A">
        <w:rPr>
          <w:rFonts w:ascii="Times New Roman" w:hAnsi="Times New Roman"/>
          <w:sz w:val="24"/>
          <w:szCs w:val="24"/>
        </w:rPr>
        <w:t>dersom man har et ønske om kurs eller annen aktivitet.</w:t>
      </w:r>
      <w:r w:rsidRPr="009A789A">
        <w:rPr>
          <w:rFonts w:ascii="Times New Roman" w:hAnsi="Times New Roman"/>
          <w:sz w:val="24"/>
          <w:szCs w:val="24"/>
          <w:lang w:val="nb-NO"/>
        </w:rPr>
        <w:t xml:space="preserve"> Styret tar dette videre med HGs ressursgruppe. </w:t>
      </w:r>
    </w:p>
    <w:p w14:paraId="107C498A" w14:textId="77777777" w:rsidR="00160736" w:rsidRDefault="00160736" w:rsidP="00160736">
      <w:pPr>
        <w:pStyle w:val="BodyTextInden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A789A">
        <w:rPr>
          <w:rFonts w:ascii="Times New Roman" w:hAnsi="Times New Roman"/>
          <w:sz w:val="24"/>
          <w:szCs w:val="24"/>
        </w:rPr>
        <w:t xml:space="preserve">En gang i året gjennomføres en brukerundersøkelse </w:t>
      </w:r>
      <w:r w:rsidRPr="009A789A">
        <w:rPr>
          <w:rFonts w:ascii="Times New Roman" w:hAnsi="Times New Roman"/>
          <w:sz w:val="24"/>
          <w:szCs w:val="24"/>
          <w:lang w:val="nb-NO"/>
        </w:rPr>
        <w:t xml:space="preserve">blant PFOs brukere av HG </w:t>
      </w:r>
      <w:r w:rsidRPr="009A789A">
        <w:rPr>
          <w:rFonts w:ascii="Times New Roman" w:hAnsi="Times New Roman"/>
          <w:sz w:val="24"/>
          <w:szCs w:val="24"/>
        </w:rPr>
        <w:t xml:space="preserve">for å avdekke ønsker </w:t>
      </w:r>
      <w:r w:rsidRPr="009A789A">
        <w:rPr>
          <w:rFonts w:ascii="Times New Roman" w:hAnsi="Times New Roman"/>
          <w:sz w:val="24"/>
          <w:szCs w:val="24"/>
          <w:lang w:val="nb-NO"/>
        </w:rPr>
        <w:t xml:space="preserve">om </w:t>
      </w:r>
      <w:r w:rsidRPr="009A789A">
        <w:rPr>
          <w:rFonts w:ascii="Times New Roman" w:hAnsi="Times New Roman"/>
          <w:sz w:val="24"/>
          <w:szCs w:val="24"/>
        </w:rPr>
        <w:t>og behov</w:t>
      </w:r>
      <w:r w:rsidRPr="009A789A">
        <w:rPr>
          <w:rFonts w:ascii="Times New Roman" w:hAnsi="Times New Roman"/>
          <w:sz w:val="24"/>
          <w:szCs w:val="24"/>
          <w:lang w:val="nb-NO"/>
        </w:rPr>
        <w:t xml:space="preserve"> for nye </w:t>
      </w:r>
      <w:r w:rsidRPr="009A789A">
        <w:rPr>
          <w:rFonts w:ascii="Times New Roman" w:hAnsi="Times New Roman"/>
          <w:sz w:val="24"/>
          <w:szCs w:val="24"/>
        </w:rPr>
        <w:t xml:space="preserve">aktiviteter </w:t>
      </w:r>
      <w:r w:rsidRPr="009A789A">
        <w:rPr>
          <w:rFonts w:ascii="Times New Roman" w:hAnsi="Times New Roman"/>
          <w:sz w:val="24"/>
          <w:szCs w:val="24"/>
          <w:lang w:val="nb-NO"/>
        </w:rPr>
        <w:t>i HG</w:t>
      </w:r>
      <w:r w:rsidRPr="009A789A">
        <w:rPr>
          <w:rFonts w:ascii="Times New Roman" w:hAnsi="Times New Roman"/>
          <w:sz w:val="24"/>
          <w:szCs w:val="24"/>
        </w:rPr>
        <w:t>.</w:t>
      </w:r>
    </w:p>
    <w:p w14:paraId="0B1DDC32" w14:textId="77777777" w:rsidR="00160736" w:rsidRPr="003100B1" w:rsidRDefault="00160736" w:rsidP="00160736">
      <w:pPr>
        <w:pStyle w:val="BodyTextInden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b-NO"/>
        </w:rPr>
        <w:t>Med jevne mellomrom, arrangere frokosttreff med tema for PFO-medlemmer i kafeen mot Vår Frues Kirke.</w:t>
      </w:r>
      <w:r w:rsidRPr="003100B1">
        <w:rPr>
          <w:rFonts w:ascii="Times New Roman" w:hAnsi="Times New Roman"/>
          <w:b/>
          <w:bCs/>
          <w:sz w:val="24"/>
          <w:szCs w:val="24"/>
        </w:rPr>
        <w:tab/>
      </w:r>
      <w:r w:rsidRPr="003100B1">
        <w:rPr>
          <w:rFonts w:ascii="Times New Roman" w:hAnsi="Times New Roman"/>
          <w:b/>
          <w:bCs/>
          <w:sz w:val="24"/>
          <w:szCs w:val="24"/>
        </w:rPr>
        <w:tab/>
      </w:r>
      <w:r w:rsidRPr="003100B1">
        <w:rPr>
          <w:rFonts w:ascii="Times New Roman" w:hAnsi="Times New Roman"/>
          <w:b/>
          <w:bCs/>
          <w:sz w:val="24"/>
          <w:szCs w:val="24"/>
        </w:rPr>
        <w:tab/>
      </w:r>
      <w:r w:rsidRPr="003100B1">
        <w:rPr>
          <w:rFonts w:ascii="Times New Roman" w:hAnsi="Times New Roman"/>
          <w:b/>
          <w:bCs/>
          <w:sz w:val="24"/>
          <w:szCs w:val="24"/>
        </w:rPr>
        <w:tab/>
      </w:r>
    </w:p>
    <w:p w14:paraId="6661487C" w14:textId="77777777" w:rsidR="007A4411" w:rsidRDefault="007A4411" w:rsidP="001B0684">
      <w:pPr>
        <w:spacing w:before="120" w:after="120" w:line="240" w:lineRule="auto"/>
        <w:ind w:left="283"/>
        <w:rPr>
          <w:rFonts w:ascii="Times New Roman" w:eastAsia="Times New Roman" w:hAnsi="Times New Roman"/>
          <w:b/>
          <w:sz w:val="24"/>
          <w:szCs w:val="20"/>
          <w:lang w:eastAsia="x-none"/>
        </w:rPr>
      </w:pPr>
    </w:p>
    <w:p w14:paraId="44AFDF5B" w14:textId="77777777" w:rsidR="00D02B7C" w:rsidRDefault="00D02B7C" w:rsidP="00CA0AF3">
      <w:pPr>
        <w:spacing w:before="120" w:after="120" w:line="24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49B2A507" w14:textId="3DBB6343" w:rsidR="001B0684" w:rsidRPr="00D02B7C" w:rsidRDefault="00DB0990" w:rsidP="001B0684">
      <w:pPr>
        <w:spacing w:before="120" w:after="120" w:line="240" w:lineRule="auto"/>
        <w:ind w:left="283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02B7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Arbeidsmål </w:t>
      </w:r>
      <w:r w:rsidR="00160736"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r w:rsidR="00096646" w:rsidRPr="00D02B7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</w:p>
    <w:p w14:paraId="426E49FB" w14:textId="7E8ADFCF" w:rsidR="00DB0990" w:rsidRDefault="001B0684" w:rsidP="009E76DE">
      <w:pPr>
        <w:autoSpaceDE w:val="0"/>
        <w:autoSpaceDN w:val="0"/>
        <w:adjustRightInd w:val="0"/>
        <w:ind w:left="643" w:hanging="64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0"/>
          <w:lang w:eastAsia="x-none"/>
        </w:rPr>
        <w:tab/>
      </w:r>
      <w:r w:rsidR="00F60628">
        <w:rPr>
          <w:rFonts w:ascii="Times New Roman" w:eastAsia="Times New Roman" w:hAnsi="Times New Roman"/>
          <w:b/>
          <w:sz w:val="24"/>
          <w:szCs w:val="20"/>
          <w:lang w:eastAsia="x-none"/>
        </w:rPr>
        <w:t>Gi t</w:t>
      </w:r>
      <w:r w:rsidR="00731E26" w:rsidRPr="00731E2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ilgang til et mangfoldig og variert kultur- og aktivitetstilbud</w:t>
      </w:r>
      <w:r w:rsidR="000651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i samarbeid med kommunens seniorkultur, Infosenter for seniorer og andre aktører med relevante tilbud. </w:t>
      </w:r>
      <w:r w:rsidR="009E76D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</w:t>
      </w:r>
      <w:r w:rsidR="00731E26" w:rsidRPr="00731E26">
        <w:rPr>
          <w:rFonts w:ascii="Times New Roman" w:hAnsi="Times New Roman"/>
          <w:b/>
          <w:sz w:val="24"/>
          <w:szCs w:val="24"/>
        </w:rPr>
        <w:t xml:space="preserve">ktiviteten </w:t>
      </w:r>
      <w:r w:rsidR="00EF7195">
        <w:rPr>
          <w:rFonts w:ascii="Times New Roman" w:hAnsi="Times New Roman"/>
          <w:b/>
          <w:sz w:val="24"/>
          <w:szCs w:val="24"/>
        </w:rPr>
        <w:t xml:space="preserve">styres av brukerne </w:t>
      </w:r>
      <w:r w:rsidR="00731E26" w:rsidRPr="00731E26">
        <w:rPr>
          <w:rFonts w:ascii="Times New Roman" w:hAnsi="Times New Roman"/>
          <w:b/>
          <w:sz w:val="24"/>
          <w:szCs w:val="24"/>
        </w:rPr>
        <w:t>i størst mulig grad</w:t>
      </w:r>
      <w:r w:rsidR="0006517B">
        <w:rPr>
          <w:rFonts w:ascii="Times New Roman" w:hAnsi="Times New Roman"/>
          <w:b/>
          <w:sz w:val="24"/>
          <w:szCs w:val="24"/>
        </w:rPr>
        <w:t xml:space="preserve">.  </w:t>
      </w:r>
      <w:r w:rsidRPr="54E163BB">
        <w:rPr>
          <w:rFonts w:ascii="Times New Roman" w:hAnsi="Times New Roman"/>
          <w:b/>
          <w:bCs/>
          <w:sz w:val="24"/>
          <w:szCs w:val="24"/>
        </w:rPr>
        <w:t>Det er særlig viktig å forebygge sosial isolasjon hos de som ikke har familie eller nettverk</w:t>
      </w:r>
      <w:r w:rsidR="009E76DE">
        <w:rPr>
          <w:rFonts w:ascii="Times New Roman" w:hAnsi="Times New Roman"/>
          <w:b/>
          <w:bCs/>
          <w:sz w:val="24"/>
          <w:szCs w:val="24"/>
        </w:rPr>
        <w:t>.</w:t>
      </w:r>
    </w:p>
    <w:p w14:paraId="4CEFDE1B" w14:textId="1B9A1646" w:rsidR="00731E26" w:rsidRDefault="009E76DE" w:rsidP="001B0684">
      <w:pPr>
        <w:tabs>
          <w:tab w:val="left" w:pos="1418"/>
          <w:tab w:val="left" w:pos="6237"/>
          <w:tab w:val="left" w:pos="7230"/>
          <w:tab w:val="left" w:pos="7938"/>
        </w:tabs>
        <w:ind w:left="643" w:hanging="64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731E26">
        <w:rPr>
          <w:rFonts w:ascii="Times New Roman" w:hAnsi="Times New Roman"/>
          <w:b/>
          <w:bCs/>
          <w:sz w:val="24"/>
          <w:szCs w:val="24"/>
        </w:rPr>
        <w:t>Tiltak</w:t>
      </w:r>
      <w:r w:rsidR="00EA6D87">
        <w:rPr>
          <w:rFonts w:ascii="Times New Roman" w:hAnsi="Times New Roman"/>
          <w:b/>
          <w:bCs/>
          <w:sz w:val="24"/>
          <w:szCs w:val="24"/>
        </w:rPr>
        <w:t>:</w:t>
      </w:r>
    </w:p>
    <w:p w14:paraId="3BBF991E" w14:textId="279036B1" w:rsidR="00731E26" w:rsidRPr="00C809FC" w:rsidRDefault="00731E26" w:rsidP="003C3C9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C3C93">
        <w:rPr>
          <w:rFonts w:ascii="Times New Roman" w:hAnsi="Times New Roman"/>
          <w:sz w:val="24"/>
          <w:szCs w:val="24"/>
        </w:rPr>
        <w:t xml:space="preserve">Vi samarbeider med </w:t>
      </w:r>
      <w:r w:rsidR="00096646" w:rsidRPr="003C3C93">
        <w:rPr>
          <w:rFonts w:ascii="Times New Roman" w:hAnsi="Times New Roman"/>
          <w:sz w:val="24"/>
          <w:szCs w:val="24"/>
        </w:rPr>
        <w:t xml:space="preserve">TK </w:t>
      </w:r>
      <w:r w:rsidR="00FC70D8" w:rsidRPr="003C3C93">
        <w:rPr>
          <w:rFonts w:ascii="Times New Roman" w:hAnsi="Times New Roman"/>
          <w:sz w:val="24"/>
          <w:szCs w:val="24"/>
        </w:rPr>
        <w:t>(</w:t>
      </w:r>
      <w:r w:rsidRPr="003C3C93">
        <w:rPr>
          <w:rFonts w:ascii="Times New Roman" w:hAnsi="Times New Roman"/>
          <w:sz w:val="24"/>
          <w:szCs w:val="24"/>
        </w:rPr>
        <w:t xml:space="preserve">og </w:t>
      </w:r>
      <w:r w:rsidR="006E23A1" w:rsidRPr="003C3C93">
        <w:rPr>
          <w:rFonts w:ascii="Times New Roman" w:hAnsi="Times New Roman"/>
          <w:sz w:val="24"/>
          <w:szCs w:val="24"/>
        </w:rPr>
        <w:t>E</w:t>
      </w:r>
      <w:r w:rsidRPr="003C3C93">
        <w:rPr>
          <w:rFonts w:ascii="Times New Roman" w:hAnsi="Times New Roman"/>
          <w:sz w:val="24"/>
          <w:szCs w:val="24"/>
        </w:rPr>
        <w:t>ldreråde</w:t>
      </w:r>
      <w:r w:rsidR="00E86BBF" w:rsidRPr="003C3C93">
        <w:rPr>
          <w:rFonts w:ascii="Times New Roman" w:hAnsi="Times New Roman"/>
          <w:sz w:val="24"/>
          <w:szCs w:val="24"/>
        </w:rPr>
        <w:t>t</w:t>
      </w:r>
      <w:r w:rsidR="00FC70D8" w:rsidRPr="003C3C93">
        <w:rPr>
          <w:rFonts w:ascii="Times New Roman" w:hAnsi="Times New Roman"/>
          <w:sz w:val="24"/>
          <w:szCs w:val="24"/>
        </w:rPr>
        <w:t>)</w:t>
      </w:r>
      <w:r w:rsidRPr="003C3C93">
        <w:rPr>
          <w:rFonts w:ascii="Times New Roman" w:hAnsi="Times New Roman"/>
          <w:sz w:val="24"/>
          <w:szCs w:val="24"/>
        </w:rPr>
        <w:t xml:space="preserve"> gjennom regelmessige brukermøter om kulturtilbud for eldre</w:t>
      </w:r>
      <w:r w:rsidR="009E76DE" w:rsidRPr="003C3C93">
        <w:rPr>
          <w:rFonts w:ascii="Times New Roman" w:hAnsi="Times New Roman"/>
          <w:sz w:val="24"/>
          <w:szCs w:val="24"/>
        </w:rPr>
        <w:t>.</w:t>
      </w:r>
    </w:p>
    <w:p w14:paraId="72687BD3" w14:textId="7044CC37" w:rsidR="00C809FC" w:rsidRPr="00467F01" w:rsidRDefault="005121D5" w:rsidP="003C3C9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67F01">
        <w:rPr>
          <w:rFonts w:ascii="Times New Roman" w:hAnsi="Times New Roman"/>
          <w:sz w:val="24"/>
          <w:szCs w:val="24"/>
        </w:rPr>
        <w:t>Vi s</w:t>
      </w:r>
      <w:r w:rsidR="00C809FC" w:rsidRPr="00467F01">
        <w:rPr>
          <w:rFonts w:ascii="Times New Roman" w:hAnsi="Times New Roman"/>
          <w:sz w:val="24"/>
          <w:szCs w:val="24"/>
        </w:rPr>
        <w:t>amarbeid</w:t>
      </w:r>
      <w:r w:rsidRPr="00467F01">
        <w:rPr>
          <w:rFonts w:ascii="Times New Roman" w:hAnsi="Times New Roman"/>
          <w:sz w:val="24"/>
          <w:szCs w:val="24"/>
        </w:rPr>
        <w:t>er</w:t>
      </w:r>
      <w:r w:rsidR="00C809FC" w:rsidRPr="00467F01">
        <w:rPr>
          <w:rFonts w:ascii="Times New Roman" w:hAnsi="Times New Roman"/>
          <w:sz w:val="24"/>
          <w:szCs w:val="24"/>
        </w:rPr>
        <w:t xml:space="preserve"> med Folkebiblioteket når det gjelder tilbud og info til</w:t>
      </w:r>
      <w:r w:rsidRPr="00467F01">
        <w:rPr>
          <w:rFonts w:ascii="Times New Roman" w:hAnsi="Times New Roman"/>
          <w:sz w:val="24"/>
          <w:szCs w:val="24"/>
        </w:rPr>
        <w:t xml:space="preserve"> eldre</w:t>
      </w:r>
    </w:p>
    <w:p w14:paraId="366C474E" w14:textId="77777777" w:rsidR="006E23A1" w:rsidRPr="009E76DE" w:rsidRDefault="006E23A1" w:rsidP="007A4411">
      <w:pPr>
        <w:autoSpaceDE w:val="0"/>
        <w:autoSpaceDN w:val="0"/>
        <w:adjustRightInd w:val="0"/>
        <w:ind w:left="1276"/>
        <w:rPr>
          <w:rFonts w:ascii="Times New Roman" w:hAnsi="Times New Roman"/>
          <w:b/>
          <w:bCs/>
          <w:sz w:val="24"/>
          <w:szCs w:val="24"/>
        </w:rPr>
      </w:pPr>
    </w:p>
    <w:p w14:paraId="68F4CDD2" w14:textId="0288E703" w:rsidR="00EA6D87" w:rsidRPr="00FC70D8" w:rsidRDefault="00232C98" w:rsidP="00FC70D8">
      <w:pPr>
        <w:tabs>
          <w:tab w:val="left" w:pos="1418"/>
          <w:tab w:val="left" w:pos="6237"/>
          <w:tab w:val="left" w:pos="7230"/>
          <w:tab w:val="left" w:pos="7938"/>
        </w:tabs>
        <w:ind w:left="643" w:hanging="64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9E76DE" w:rsidRPr="00D02B7C">
        <w:rPr>
          <w:rFonts w:ascii="Times New Roman" w:hAnsi="Times New Roman"/>
          <w:b/>
          <w:bCs/>
          <w:sz w:val="28"/>
          <w:szCs w:val="28"/>
        </w:rPr>
        <w:t xml:space="preserve">Arbeidsmål </w:t>
      </w:r>
      <w:r w:rsidR="00160736">
        <w:rPr>
          <w:rFonts w:ascii="Times New Roman" w:hAnsi="Times New Roman"/>
          <w:b/>
          <w:bCs/>
          <w:sz w:val="28"/>
          <w:szCs w:val="28"/>
        </w:rPr>
        <w:t>4</w:t>
      </w:r>
      <w:r w:rsidR="00096646" w:rsidRPr="00D02B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A6D87">
        <w:rPr>
          <w:rFonts w:ascii="Times New Roman" w:hAnsi="Times New Roman"/>
          <w:b/>
          <w:bCs/>
          <w:sz w:val="24"/>
          <w:szCs w:val="24"/>
        </w:rPr>
        <w:br/>
      </w:r>
      <w:r w:rsidR="00EA6D87" w:rsidRPr="54E163BB">
        <w:rPr>
          <w:rFonts w:ascii="Times New Roman" w:hAnsi="Times New Roman"/>
          <w:b/>
          <w:bCs/>
          <w:sz w:val="24"/>
          <w:szCs w:val="24"/>
        </w:rPr>
        <w:t xml:space="preserve">Fysisk inaktivitet </w:t>
      </w:r>
      <w:r w:rsidR="00B36552">
        <w:rPr>
          <w:rFonts w:ascii="Times New Roman" w:hAnsi="Times New Roman"/>
          <w:b/>
          <w:bCs/>
          <w:sz w:val="24"/>
          <w:szCs w:val="24"/>
        </w:rPr>
        <w:t xml:space="preserve">er </w:t>
      </w:r>
      <w:r w:rsidR="00EA6D87" w:rsidRPr="54E163BB">
        <w:rPr>
          <w:rFonts w:ascii="Times New Roman" w:hAnsi="Times New Roman"/>
          <w:b/>
          <w:bCs/>
          <w:sz w:val="24"/>
          <w:szCs w:val="24"/>
        </w:rPr>
        <w:t>en av de viktigste risikofaktorene i eldre alder</w:t>
      </w:r>
      <w:r w:rsidR="00EA6D87">
        <w:rPr>
          <w:rFonts w:ascii="Times New Roman" w:hAnsi="Times New Roman"/>
          <w:b/>
          <w:bCs/>
          <w:sz w:val="24"/>
          <w:szCs w:val="24"/>
        </w:rPr>
        <w:t>, og f</w:t>
      </w:r>
      <w:r w:rsidR="00EA6D87" w:rsidRPr="54E163BB">
        <w:rPr>
          <w:rFonts w:ascii="Times New Roman" w:hAnsi="Times New Roman"/>
          <w:b/>
          <w:bCs/>
          <w:sz w:val="24"/>
          <w:szCs w:val="24"/>
        </w:rPr>
        <w:t xml:space="preserve">ordelene for eldre som trener, er mange. Fysisk aktivitet reduserer dødelighet, </w:t>
      </w:r>
      <w:r w:rsidR="00EA6D87">
        <w:rPr>
          <w:rFonts w:ascii="Times New Roman" w:hAnsi="Times New Roman"/>
          <w:b/>
          <w:bCs/>
          <w:sz w:val="24"/>
          <w:szCs w:val="24"/>
        </w:rPr>
        <w:t>og</w:t>
      </w:r>
      <w:r w:rsidR="00EA6D87" w:rsidRPr="54E163BB">
        <w:rPr>
          <w:rFonts w:ascii="Times New Roman" w:hAnsi="Times New Roman"/>
          <w:b/>
          <w:bCs/>
          <w:sz w:val="24"/>
          <w:szCs w:val="24"/>
        </w:rPr>
        <w:t xml:space="preserve"> fremmer både mental og fysisk helse</w:t>
      </w:r>
      <w:r w:rsidR="00EA6D87">
        <w:rPr>
          <w:rFonts w:ascii="Times New Roman" w:hAnsi="Times New Roman"/>
          <w:b/>
          <w:bCs/>
          <w:sz w:val="24"/>
          <w:szCs w:val="24"/>
        </w:rPr>
        <w:t>.</w:t>
      </w:r>
      <w:r w:rsidR="00FC70D8" w:rsidRPr="00FC70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70D8" w:rsidRPr="54E163BB">
        <w:rPr>
          <w:rFonts w:ascii="Times New Roman" w:hAnsi="Times New Roman"/>
          <w:b/>
          <w:bCs/>
          <w:sz w:val="24"/>
          <w:szCs w:val="24"/>
        </w:rPr>
        <w:t>Motivere til interesse for fysisk aktivitet og sunt levesett</w:t>
      </w:r>
      <w:r w:rsidR="00FC70D8">
        <w:rPr>
          <w:rFonts w:ascii="Times New Roman" w:hAnsi="Times New Roman"/>
          <w:b/>
          <w:bCs/>
          <w:sz w:val="24"/>
          <w:szCs w:val="24"/>
        </w:rPr>
        <w:t xml:space="preserve"> tilpasset alle nivåer. Påvirke utviklingen slik at levekårene skaper god helse og påvirker helseadferden.</w:t>
      </w:r>
    </w:p>
    <w:p w14:paraId="06723643" w14:textId="476B1964" w:rsidR="00EA6D87" w:rsidRPr="002B59EE" w:rsidRDefault="00EA6D87" w:rsidP="00EA6D87">
      <w:pPr>
        <w:tabs>
          <w:tab w:val="left" w:pos="1418"/>
          <w:tab w:val="left" w:pos="6237"/>
          <w:tab w:val="left" w:pos="7230"/>
          <w:tab w:val="left" w:pos="7938"/>
        </w:tabs>
        <w:ind w:left="643" w:hanging="64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Tiltak:</w:t>
      </w:r>
    </w:p>
    <w:p w14:paraId="502ADCD5" w14:textId="51B90FA7" w:rsidR="0081300C" w:rsidRPr="00E05D59" w:rsidRDefault="00EA6D87" w:rsidP="00E05D59">
      <w:pPr>
        <w:pStyle w:val="ListParagraph"/>
        <w:numPr>
          <w:ilvl w:val="0"/>
          <w:numId w:val="5"/>
        </w:numPr>
        <w:tabs>
          <w:tab w:val="left" w:pos="1701"/>
          <w:tab w:val="left" w:pos="6237"/>
          <w:tab w:val="left" w:pos="7230"/>
          <w:tab w:val="left" w:pos="7938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05D59">
        <w:rPr>
          <w:rFonts w:ascii="Times New Roman" w:hAnsi="Times New Roman"/>
          <w:sz w:val="24"/>
          <w:szCs w:val="24"/>
        </w:rPr>
        <w:t>Vanngymnastikk i Pirbadet</w:t>
      </w:r>
      <w:r w:rsidR="0046368E" w:rsidRPr="00E05D59">
        <w:rPr>
          <w:rFonts w:ascii="Times New Roman" w:hAnsi="Times New Roman"/>
          <w:sz w:val="24"/>
          <w:szCs w:val="24"/>
        </w:rPr>
        <w:t xml:space="preserve"> </w:t>
      </w:r>
    </w:p>
    <w:p w14:paraId="7D01B9AD" w14:textId="6D04E802" w:rsidR="00EA6D87" w:rsidRPr="00E05D59" w:rsidRDefault="00EA6D87" w:rsidP="00E05D59">
      <w:pPr>
        <w:pStyle w:val="ListParagraph"/>
        <w:numPr>
          <w:ilvl w:val="0"/>
          <w:numId w:val="5"/>
        </w:numPr>
        <w:tabs>
          <w:tab w:val="left" w:pos="1701"/>
          <w:tab w:val="left" w:pos="6237"/>
          <w:tab w:val="left" w:pos="7230"/>
          <w:tab w:val="left" w:pos="7938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05D59">
        <w:rPr>
          <w:rFonts w:ascii="Times New Roman" w:hAnsi="Times New Roman"/>
          <w:sz w:val="24"/>
          <w:szCs w:val="24"/>
        </w:rPr>
        <w:t>Være et aktivt medlem av Folkehelsealliansen i Trøndelag for å påvirke</w:t>
      </w:r>
      <w:r w:rsidR="0046368E" w:rsidRPr="00E05D59">
        <w:rPr>
          <w:rFonts w:ascii="Times New Roman" w:hAnsi="Times New Roman"/>
          <w:sz w:val="24"/>
          <w:szCs w:val="24"/>
        </w:rPr>
        <w:t xml:space="preserve"> </w:t>
      </w:r>
      <w:r w:rsidRPr="00E05D59">
        <w:rPr>
          <w:rFonts w:ascii="Times New Roman" w:hAnsi="Times New Roman"/>
          <w:sz w:val="24"/>
          <w:szCs w:val="24"/>
        </w:rPr>
        <w:t>utviklingen i samfunnet.</w:t>
      </w:r>
      <w:r w:rsidR="00A50D5D">
        <w:rPr>
          <w:rFonts w:ascii="Times New Roman" w:hAnsi="Times New Roman"/>
          <w:sz w:val="24"/>
          <w:szCs w:val="24"/>
        </w:rPr>
        <w:t xml:space="preserve"> </w:t>
      </w:r>
      <w:r w:rsidR="002258B2">
        <w:rPr>
          <w:rFonts w:ascii="Times New Roman" w:hAnsi="Times New Roman"/>
          <w:sz w:val="24"/>
          <w:szCs w:val="24"/>
        </w:rPr>
        <w:t>(</w:t>
      </w:r>
      <w:r w:rsidR="00A50D5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2258B2" w:rsidRPr="00E91E5B">
          <w:rPr>
            <w:rStyle w:val="Hyperlink"/>
            <w:rFonts w:ascii="Times New Roman" w:hAnsi="Times New Roman"/>
            <w:sz w:val="24"/>
            <w:szCs w:val="24"/>
          </w:rPr>
          <w:t>www.trondelagfylke.no/vare-tjenester/folkehelse-idrett-frivillighet/folkehelse/folkehelsealliansen-i-trondelag</w:t>
        </w:r>
      </w:hyperlink>
      <w:r w:rsidR="002258B2">
        <w:rPr>
          <w:rFonts w:ascii="Times New Roman" w:hAnsi="Times New Roman"/>
          <w:sz w:val="24"/>
          <w:szCs w:val="24"/>
        </w:rPr>
        <w:t xml:space="preserve"> )</w:t>
      </w:r>
    </w:p>
    <w:p w14:paraId="44B19DC0" w14:textId="153D8193" w:rsidR="00DD35CE" w:rsidRDefault="00EB79FC" w:rsidP="00DD35CE">
      <w:pPr>
        <w:tabs>
          <w:tab w:val="left" w:pos="1701"/>
          <w:tab w:val="left" w:pos="1843"/>
          <w:tab w:val="left" w:pos="6237"/>
          <w:tab w:val="left" w:pos="7230"/>
          <w:tab w:val="left" w:pos="7938"/>
        </w:tabs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BBF6E5D" w14:textId="0DC859CA" w:rsidR="004A1AA4" w:rsidRPr="00CA0AF3" w:rsidRDefault="004A1AA4" w:rsidP="00DD35CE">
      <w:pPr>
        <w:tabs>
          <w:tab w:val="left" w:pos="1701"/>
          <w:tab w:val="left" w:pos="1843"/>
          <w:tab w:val="left" w:pos="6237"/>
          <w:tab w:val="left" w:pos="7230"/>
          <w:tab w:val="left" w:pos="7938"/>
        </w:tabs>
        <w:spacing w:before="120" w:after="0" w:line="240" w:lineRule="auto"/>
        <w:rPr>
          <w:color w:val="FF0000"/>
          <w:sz w:val="26"/>
          <w:szCs w:val="26"/>
        </w:rPr>
      </w:pPr>
    </w:p>
    <w:p w14:paraId="24D59FE0" w14:textId="4B1CFEC8" w:rsidR="0056206F" w:rsidRPr="00D02B7C" w:rsidRDefault="004A1AA4" w:rsidP="0056206F">
      <w:pPr>
        <w:tabs>
          <w:tab w:val="left" w:pos="1843"/>
          <w:tab w:val="left" w:pos="7230"/>
          <w:tab w:val="left" w:pos="7938"/>
        </w:tabs>
        <w:spacing w:after="0"/>
        <w:ind w:left="1843" w:hanging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56206F" w:rsidRPr="00D02B7C">
        <w:rPr>
          <w:rFonts w:ascii="Times New Roman" w:hAnsi="Times New Roman"/>
          <w:b/>
          <w:bCs/>
          <w:sz w:val="28"/>
          <w:szCs w:val="28"/>
        </w:rPr>
        <w:t xml:space="preserve">Arbeidsmål </w:t>
      </w:r>
      <w:r w:rsidR="00160736">
        <w:rPr>
          <w:rFonts w:ascii="Times New Roman" w:hAnsi="Times New Roman"/>
          <w:b/>
          <w:bCs/>
          <w:sz w:val="28"/>
          <w:szCs w:val="28"/>
        </w:rPr>
        <w:t>5</w:t>
      </w:r>
      <w:r w:rsidR="0056206F" w:rsidRPr="00D02B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2631929" w14:textId="77777777" w:rsidR="0056206F" w:rsidRDefault="0056206F" w:rsidP="0056206F">
      <w:pPr>
        <w:tabs>
          <w:tab w:val="left" w:pos="1843"/>
          <w:tab w:val="left" w:pos="7230"/>
          <w:tab w:val="left" w:pos="7938"/>
        </w:tabs>
        <w:spacing w:after="0"/>
        <w:ind w:left="1843" w:hanging="184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</w:t>
      </w:r>
      <w:r w:rsidRPr="00B36552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>Bidra til god IT- og Internett</w:t>
      </w:r>
      <w:r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Pr="00B36552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 xml:space="preserve">bruk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slik at ikke deler av befolkningen faller                                                          </w:t>
      </w:r>
    </w:p>
    <w:p w14:paraId="1EC909FF" w14:textId="77777777" w:rsidR="0056206F" w:rsidRDefault="0056206F" w:rsidP="0056206F">
      <w:pPr>
        <w:tabs>
          <w:tab w:val="left" w:pos="1843"/>
          <w:tab w:val="left" w:pos="7230"/>
          <w:tab w:val="left" w:pos="7938"/>
        </w:tabs>
        <w:spacing w:after="0"/>
        <w:ind w:left="1843" w:hanging="18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utenfor utviklingen. </w:t>
      </w:r>
      <w:r w:rsidRPr="00B36552">
        <w:rPr>
          <w:rFonts w:ascii="Times New Roman" w:hAnsi="Times New Roman"/>
          <w:b/>
          <w:sz w:val="24"/>
          <w:szCs w:val="24"/>
        </w:rPr>
        <w:t xml:space="preserve">En viktig del av arbeidet med å være en aldersvennlig by er </w:t>
      </w:r>
    </w:p>
    <w:p w14:paraId="219135C9" w14:textId="77777777" w:rsidR="0056206F" w:rsidRPr="00D02B7C" w:rsidRDefault="0056206F" w:rsidP="0056206F">
      <w:pPr>
        <w:tabs>
          <w:tab w:val="left" w:pos="1843"/>
          <w:tab w:val="left" w:pos="7230"/>
          <w:tab w:val="left" w:pos="7938"/>
        </w:tabs>
        <w:spacing w:after="0"/>
        <w:ind w:left="1843" w:hanging="184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</w:t>
      </w:r>
      <w:r w:rsidRPr="00B36552">
        <w:rPr>
          <w:rFonts w:ascii="Times New Roman" w:hAnsi="Times New Roman"/>
          <w:b/>
          <w:sz w:val="24"/>
          <w:szCs w:val="24"/>
        </w:rPr>
        <w:t>at de eldre bli vant til å bruke digitale verktøy</w:t>
      </w:r>
      <w:r>
        <w:rPr>
          <w:rFonts w:ascii="Times New Roman" w:hAnsi="Times New Roman"/>
          <w:b/>
          <w:sz w:val="24"/>
          <w:szCs w:val="24"/>
        </w:rPr>
        <w:t xml:space="preserve"> når tjenester </w:t>
      </w:r>
      <w:r w:rsidRPr="00B36552">
        <w:rPr>
          <w:rFonts w:ascii="Times New Roman" w:hAnsi="Times New Roman"/>
          <w:b/>
          <w:sz w:val="24"/>
          <w:szCs w:val="24"/>
        </w:rPr>
        <w:t>digitaliseres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AC911B2" w14:textId="77777777" w:rsidR="0056206F" w:rsidRDefault="0056206F" w:rsidP="0056206F">
      <w:pPr>
        <w:autoSpaceDE w:val="0"/>
        <w:autoSpaceDN w:val="0"/>
        <w:adjustRightInd w:val="0"/>
        <w:spacing w:after="120"/>
        <w:ind w:firstLine="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EB8C3E9" w14:textId="77777777" w:rsidR="0056206F" w:rsidRPr="00B36552" w:rsidRDefault="0056206F" w:rsidP="0056206F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Tiltak:</w:t>
      </w:r>
      <w:r w:rsidRPr="00B36552">
        <w:rPr>
          <w:rFonts w:ascii="Times New Roman" w:hAnsi="Times New Roman"/>
          <w:b/>
          <w:sz w:val="24"/>
          <w:szCs w:val="24"/>
        </w:rPr>
        <w:t xml:space="preserve"> </w:t>
      </w:r>
    </w:p>
    <w:p w14:paraId="69DB5049" w14:textId="77777777" w:rsidR="0056206F" w:rsidRDefault="0056206F" w:rsidP="005620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743F80">
        <w:rPr>
          <w:rFonts w:ascii="Times New Roman" w:hAnsi="Times New Roman"/>
          <w:sz w:val="24"/>
          <w:szCs w:val="24"/>
        </w:rPr>
        <w:t xml:space="preserve">Bidra med å informere om hvor medlemmene kan finne tilbud om opplæring og hjelp til å takle sin digitale hverdag. </w:t>
      </w:r>
    </w:p>
    <w:p w14:paraId="4CAFAE40" w14:textId="77777777" w:rsidR="00BF4BBC" w:rsidRPr="00743F80" w:rsidRDefault="00BF4BBC" w:rsidP="00BF4BBC">
      <w:pPr>
        <w:pStyle w:val="ListParagraph"/>
        <w:autoSpaceDE w:val="0"/>
        <w:autoSpaceDN w:val="0"/>
        <w:adjustRightInd w:val="0"/>
        <w:spacing w:after="120"/>
        <w:ind w:left="1352"/>
        <w:rPr>
          <w:rFonts w:ascii="Times New Roman" w:hAnsi="Times New Roman"/>
          <w:sz w:val="24"/>
          <w:szCs w:val="24"/>
        </w:rPr>
      </w:pPr>
    </w:p>
    <w:p w14:paraId="18337A25" w14:textId="4D9002F8" w:rsidR="00697575" w:rsidRDefault="008D0E33" w:rsidP="0056206F">
      <w:pPr>
        <w:pStyle w:val="ListParagraph"/>
        <w:numPr>
          <w:ilvl w:val="0"/>
          <w:numId w:val="6"/>
        </w:numPr>
        <w:tabs>
          <w:tab w:val="left" w:pos="1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Bidra til </w:t>
      </w:r>
      <w:r w:rsidR="00BF4B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nformasjon</w:t>
      </w:r>
      <w:r w:rsidR="00BF4BBC">
        <w:rPr>
          <w:rFonts w:ascii="Times New Roman" w:hAnsi="Times New Roman"/>
          <w:sz w:val="24"/>
          <w:szCs w:val="24"/>
        </w:rPr>
        <w:t xml:space="preserve"> for å spre kunnskap om velferdsteknologi og digitale verktøy for å </w:t>
      </w:r>
      <w:r w:rsidR="00C15541">
        <w:rPr>
          <w:rFonts w:ascii="Times New Roman" w:hAnsi="Times New Roman"/>
          <w:sz w:val="24"/>
          <w:szCs w:val="24"/>
        </w:rPr>
        <w:t>mo</w:t>
      </w:r>
      <w:r w:rsidR="00BF4BBC">
        <w:rPr>
          <w:rFonts w:ascii="Times New Roman" w:hAnsi="Times New Roman"/>
          <w:sz w:val="24"/>
          <w:szCs w:val="24"/>
        </w:rPr>
        <w:t>tvirke ensomhet blant eldre.</w:t>
      </w:r>
    </w:p>
    <w:p w14:paraId="37A26C25" w14:textId="77777777" w:rsidR="0056206F" w:rsidRPr="00F857A2" w:rsidRDefault="0056206F" w:rsidP="0056206F">
      <w:pPr>
        <w:numPr>
          <w:ilvl w:val="0"/>
          <w:numId w:val="6"/>
        </w:numPr>
        <w:tabs>
          <w:tab w:val="left" w:pos="1418"/>
        </w:tabs>
        <w:ind w:left="1418" w:hanging="284"/>
        <w:rPr>
          <w:rFonts w:ascii="Times New Roman" w:hAnsi="Times New Roman"/>
          <w:sz w:val="24"/>
          <w:szCs w:val="24"/>
        </w:rPr>
      </w:pPr>
      <w:r w:rsidRPr="00F857A2">
        <w:rPr>
          <w:rFonts w:ascii="Times New Roman" w:hAnsi="Times New Roman"/>
          <w:sz w:val="24"/>
          <w:szCs w:val="24"/>
        </w:rPr>
        <w:t>Delta i "Samarbeidsforum for IKT" sammen med Foreningen Senior IKT, Seniornett, Trondheim Folkebibliotek, Infosenter for Seniorer, Trondheim Kommunes Kulturenhet og andre som tilbyr IKT tjenester med spesielt fokus på seniorer.</w:t>
      </w:r>
    </w:p>
    <w:p w14:paraId="4CA25915" w14:textId="77777777" w:rsidR="00A12867" w:rsidRPr="00A12867" w:rsidRDefault="00A12867" w:rsidP="00A12867">
      <w:pPr>
        <w:tabs>
          <w:tab w:val="left" w:pos="1418"/>
        </w:tabs>
        <w:ind w:left="1418"/>
        <w:rPr>
          <w:rFonts w:ascii="Times New Roman" w:hAnsi="Times New Roman"/>
          <w:sz w:val="24"/>
          <w:szCs w:val="24"/>
        </w:rPr>
      </w:pPr>
    </w:p>
    <w:p w14:paraId="536DEE45" w14:textId="38B62B37" w:rsidR="008A2A17" w:rsidRPr="00D02B7C" w:rsidRDefault="00232C98" w:rsidP="008A2A17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8A2A17" w:rsidRPr="00D02B7C">
        <w:rPr>
          <w:rFonts w:ascii="Times New Roman" w:hAnsi="Times New Roman"/>
          <w:b/>
          <w:bCs/>
          <w:sz w:val="28"/>
          <w:szCs w:val="28"/>
        </w:rPr>
        <w:t>Arbeidsmål</w:t>
      </w:r>
      <w:r w:rsidR="00096646" w:rsidRPr="00D02B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0736">
        <w:rPr>
          <w:rFonts w:ascii="Times New Roman" w:hAnsi="Times New Roman"/>
          <w:b/>
          <w:bCs/>
          <w:sz w:val="28"/>
          <w:szCs w:val="28"/>
        </w:rPr>
        <w:t>6</w:t>
      </w:r>
      <w:r w:rsidR="00135F9C">
        <w:rPr>
          <w:rFonts w:ascii="Times New Roman" w:hAnsi="Times New Roman"/>
          <w:b/>
          <w:bCs/>
          <w:sz w:val="28"/>
          <w:szCs w:val="28"/>
        </w:rPr>
        <w:t>:</w:t>
      </w:r>
      <w:r w:rsidR="00096646" w:rsidRPr="00D02B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4FC9DAC" w14:textId="2E08D79E" w:rsidR="00057F72" w:rsidRDefault="00FB687E" w:rsidP="00BF2D95">
      <w:pPr>
        <w:tabs>
          <w:tab w:val="left" w:pos="1418"/>
        </w:tabs>
        <w:autoSpaceDE w:val="0"/>
        <w:autoSpaceDN w:val="0"/>
        <w:adjustRightInd w:val="0"/>
        <w:spacing w:after="0"/>
        <w:ind w:left="708"/>
        <w:rPr>
          <w:rFonts w:ascii="Times New Roman" w:hAnsi="Times New Roman"/>
          <w:b/>
          <w:color w:val="31313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13131"/>
          <w:sz w:val="24"/>
          <w:szCs w:val="24"/>
          <w:shd w:val="clear" w:color="auto" w:fill="FFFFFF"/>
        </w:rPr>
        <w:t xml:space="preserve"> </w:t>
      </w:r>
      <w:r w:rsidR="00057F72" w:rsidRPr="00573D37">
        <w:rPr>
          <w:rFonts w:ascii="Times New Roman" w:hAnsi="Times New Roman"/>
          <w:b/>
          <w:color w:val="313131"/>
          <w:sz w:val="24"/>
          <w:szCs w:val="24"/>
          <w:shd w:val="clear" w:color="auto" w:fill="FFFFFF"/>
        </w:rPr>
        <w:t xml:space="preserve">Sunne levevaner bidrar til god helse og kan redusere risikoen for demens og en </w:t>
      </w:r>
      <w:r w:rsidR="005A4A2C">
        <w:rPr>
          <w:rFonts w:ascii="Times New Roman" w:hAnsi="Times New Roman"/>
          <w:b/>
          <w:color w:val="313131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/>
          <w:b/>
          <w:color w:val="313131"/>
          <w:sz w:val="24"/>
          <w:szCs w:val="24"/>
          <w:shd w:val="clear" w:color="auto" w:fill="FFFFFF"/>
        </w:rPr>
        <w:t xml:space="preserve"> </w:t>
      </w:r>
      <w:r w:rsidR="00740428">
        <w:rPr>
          <w:rFonts w:ascii="Times New Roman" w:hAnsi="Times New Roman"/>
          <w:b/>
          <w:color w:val="313131"/>
          <w:sz w:val="24"/>
          <w:szCs w:val="24"/>
          <w:shd w:val="clear" w:color="auto" w:fill="FFFFFF"/>
        </w:rPr>
        <w:t xml:space="preserve">   </w:t>
      </w:r>
      <w:r w:rsidR="00057F72" w:rsidRPr="00573D37">
        <w:rPr>
          <w:rFonts w:ascii="Times New Roman" w:hAnsi="Times New Roman"/>
          <w:b/>
          <w:color w:val="313131"/>
          <w:sz w:val="24"/>
          <w:szCs w:val="24"/>
          <w:shd w:val="clear" w:color="auto" w:fill="FFFFFF"/>
        </w:rPr>
        <w:t xml:space="preserve">rekke </w:t>
      </w:r>
      <w:r w:rsidR="00057F72">
        <w:rPr>
          <w:rFonts w:ascii="Times New Roman" w:hAnsi="Times New Roman"/>
          <w:b/>
          <w:color w:val="313131"/>
          <w:sz w:val="24"/>
          <w:szCs w:val="24"/>
          <w:shd w:val="clear" w:color="auto" w:fill="FFFFFF"/>
        </w:rPr>
        <w:t>a</w:t>
      </w:r>
      <w:r w:rsidR="00057F72" w:rsidRPr="00573D37">
        <w:rPr>
          <w:rFonts w:ascii="Times New Roman" w:hAnsi="Times New Roman"/>
          <w:b/>
          <w:color w:val="313131"/>
          <w:sz w:val="24"/>
          <w:szCs w:val="24"/>
          <w:shd w:val="clear" w:color="auto" w:fill="FFFFFF"/>
        </w:rPr>
        <w:t>ndre sykdommer.</w:t>
      </w:r>
      <w:r w:rsidR="00057F72">
        <w:rPr>
          <w:rFonts w:ascii="Times New Roman" w:hAnsi="Times New Roman"/>
          <w:b/>
          <w:color w:val="313131"/>
          <w:sz w:val="24"/>
          <w:szCs w:val="24"/>
          <w:shd w:val="clear" w:color="auto" w:fill="FFFFFF"/>
        </w:rPr>
        <w:t xml:space="preserve"> </w:t>
      </w:r>
      <w:r w:rsidR="00057F72" w:rsidRPr="00573D37">
        <w:rPr>
          <w:rFonts w:ascii="Times New Roman" w:hAnsi="Times New Roman"/>
          <w:b/>
          <w:color w:val="313131"/>
          <w:sz w:val="24"/>
          <w:szCs w:val="24"/>
          <w:shd w:val="clear" w:color="auto" w:fill="FFFFFF"/>
        </w:rPr>
        <w:t>Det har lenge vært kjent at usunne levevaner og mangel på gode sosiale relasjoner kan påvirke utviklingen av hjerte- og karsykdom. Ny forskning viser at de samme risikofaktorene også kan knyttes til Alzheimer og andre demenssykdommer.</w:t>
      </w:r>
    </w:p>
    <w:p w14:paraId="7FFE3780" w14:textId="77777777" w:rsidR="00B035E5" w:rsidRPr="005A4A2C" w:rsidRDefault="00B035E5" w:rsidP="00FB687E">
      <w:pPr>
        <w:tabs>
          <w:tab w:val="left" w:pos="1418"/>
        </w:tabs>
        <w:autoSpaceDE w:val="0"/>
        <w:autoSpaceDN w:val="0"/>
        <w:adjustRightInd w:val="0"/>
        <w:spacing w:after="0"/>
        <w:ind w:left="708"/>
        <w:rPr>
          <w:rFonts w:ascii="Times New Roman" w:hAnsi="Times New Roman"/>
          <w:b/>
          <w:bCs/>
          <w:sz w:val="24"/>
          <w:szCs w:val="24"/>
        </w:rPr>
      </w:pPr>
    </w:p>
    <w:p w14:paraId="77C57A31" w14:textId="1952D35F" w:rsidR="00BA75B7" w:rsidRDefault="00135F9C" w:rsidP="00DA1B7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E1BD2">
        <w:rPr>
          <w:rFonts w:ascii="Times New Roman" w:hAnsi="Times New Roman"/>
          <w:b/>
          <w:sz w:val="24"/>
          <w:szCs w:val="24"/>
        </w:rPr>
        <w:tab/>
      </w:r>
      <w:r w:rsidR="00057F72">
        <w:rPr>
          <w:rFonts w:ascii="Times New Roman" w:hAnsi="Times New Roman"/>
          <w:b/>
          <w:sz w:val="24"/>
          <w:szCs w:val="24"/>
        </w:rPr>
        <w:t>Tiltak:</w:t>
      </w:r>
      <w:r w:rsidR="00BA75B7">
        <w:rPr>
          <w:rFonts w:ascii="Times New Roman" w:hAnsi="Times New Roman"/>
          <w:b/>
          <w:sz w:val="24"/>
          <w:szCs w:val="24"/>
        </w:rPr>
        <w:t xml:space="preserve"> </w:t>
      </w:r>
    </w:p>
    <w:p w14:paraId="06BC49B4" w14:textId="22EC2FF0" w:rsidR="00135F9C" w:rsidRPr="00A36D3A" w:rsidRDefault="00135F9C" w:rsidP="00A36D3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A36D3A">
        <w:rPr>
          <w:rFonts w:ascii="Times New Roman" w:hAnsi="Times New Roman"/>
          <w:sz w:val="24"/>
          <w:szCs w:val="24"/>
        </w:rPr>
        <w:t xml:space="preserve">Fortsette å jobbe </w:t>
      </w:r>
      <w:r w:rsidR="00AD6562" w:rsidRPr="00A36D3A">
        <w:rPr>
          <w:rFonts w:ascii="Times New Roman" w:hAnsi="Times New Roman"/>
          <w:sz w:val="24"/>
          <w:szCs w:val="24"/>
        </w:rPr>
        <w:t>for at foreningene får informasjon</w:t>
      </w:r>
      <w:r w:rsidR="000C2280" w:rsidRPr="00A36D3A">
        <w:rPr>
          <w:rFonts w:ascii="Times New Roman" w:hAnsi="Times New Roman"/>
          <w:sz w:val="24"/>
          <w:szCs w:val="24"/>
        </w:rPr>
        <w:t xml:space="preserve"> om hvordan de kan </w:t>
      </w:r>
      <w:r w:rsidRPr="00A36D3A">
        <w:rPr>
          <w:rFonts w:ascii="Times New Roman" w:hAnsi="Times New Roman"/>
          <w:sz w:val="24"/>
          <w:szCs w:val="24"/>
        </w:rPr>
        <w:t xml:space="preserve">skaffe kunnskap om </w:t>
      </w:r>
      <w:r w:rsidR="000C2280" w:rsidRPr="00A36D3A">
        <w:rPr>
          <w:rFonts w:ascii="Times New Roman" w:hAnsi="Times New Roman"/>
          <w:sz w:val="24"/>
          <w:szCs w:val="24"/>
        </w:rPr>
        <w:t xml:space="preserve">kosthold, </w:t>
      </w:r>
      <w:r w:rsidR="00B318F0" w:rsidRPr="006F7318">
        <w:rPr>
          <w:rFonts w:ascii="Times New Roman" w:hAnsi="Times New Roman"/>
          <w:sz w:val="24"/>
          <w:szCs w:val="24"/>
        </w:rPr>
        <w:t>flere demenssykdom</w:t>
      </w:r>
      <w:r w:rsidR="00AE09C4" w:rsidRPr="006F7318">
        <w:rPr>
          <w:rFonts w:ascii="Times New Roman" w:hAnsi="Times New Roman"/>
          <w:sz w:val="24"/>
          <w:szCs w:val="24"/>
        </w:rPr>
        <w:t>m</w:t>
      </w:r>
      <w:r w:rsidR="00B318F0" w:rsidRPr="006F7318">
        <w:rPr>
          <w:rFonts w:ascii="Times New Roman" w:hAnsi="Times New Roman"/>
          <w:sz w:val="24"/>
          <w:szCs w:val="24"/>
        </w:rPr>
        <w:t>er</w:t>
      </w:r>
      <w:r w:rsidR="00580C1E" w:rsidRPr="006F7318">
        <w:rPr>
          <w:rFonts w:ascii="Times New Roman" w:hAnsi="Times New Roman"/>
          <w:sz w:val="24"/>
          <w:szCs w:val="24"/>
        </w:rPr>
        <w:t xml:space="preserve"> og andre</w:t>
      </w:r>
      <w:r w:rsidR="0033593C" w:rsidRPr="006F7318">
        <w:rPr>
          <w:rFonts w:ascii="Times New Roman" w:hAnsi="Times New Roman"/>
          <w:sz w:val="24"/>
          <w:szCs w:val="24"/>
        </w:rPr>
        <w:t xml:space="preserve"> aktuelle tema</w:t>
      </w:r>
      <w:r w:rsidRPr="006F7318">
        <w:rPr>
          <w:rFonts w:ascii="Times New Roman" w:hAnsi="Times New Roman"/>
          <w:sz w:val="24"/>
          <w:szCs w:val="24"/>
        </w:rPr>
        <w:t xml:space="preserve"> </w:t>
      </w:r>
      <w:r w:rsidRPr="00A36D3A">
        <w:rPr>
          <w:rFonts w:ascii="Times New Roman" w:hAnsi="Times New Roman"/>
          <w:sz w:val="24"/>
          <w:szCs w:val="24"/>
        </w:rPr>
        <w:t xml:space="preserve">i tett samarbeid med Folkehelsealliansen </w:t>
      </w:r>
      <w:r w:rsidR="00C5172C" w:rsidRPr="00A36D3A">
        <w:rPr>
          <w:rFonts w:ascii="Times New Roman" w:hAnsi="Times New Roman"/>
          <w:sz w:val="24"/>
          <w:szCs w:val="24"/>
        </w:rPr>
        <w:t xml:space="preserve">og Trondheim kommune </w:t>
      </w:r>
      <w:r w:rsidRPr="00A36D3A">
        <w:rPr>
          <w:rFonts w:ascii="Times New Roman" w:hAnsi="Times New Roman"/>
          <w:sz w:val="24"/>
          <w:szCs w:val="24"/>
        </w:rPr>
        <w:t>i form av</w:t>
      </w:r>
      <w:r w:rsidR="00366FD9" w:rsidRPr="00A36D3A">
        <w:rPr>
          <w:rFonts w:ascii="Times New Roman" w:hAnsi="Times New Roman"/>
          <w:sz w:val="24"/>
          <w:szCs w:val="24"/>
        </w:rPr>
        <w:t xml:space="preserve"> tilbud om</w:t>
      </w:r>
      <w:r w:rsidRPr="00A36D3A">
        <w:rPr>
          <w:rFonts w:ascii="Times New Roman" w:hAnsi="Times New Roman"/>
          <w:sz w:val="24"/>
          <w:szCs w:val="24"/>
        </w:rPr>
        <w:t xml:space="preserve"> foredrag i foreningene.</w:t>
      </w:r>
      <w:r w:rsidRPr="00A36D3A">
        <w:rPr>
          <w:rFonts w:ascii="Times New Roman" w:hAnsi="Times New Roman"/>
          <w:b/>
          <w:sz w:val="24"/>
          <w:szCs w:val="24"/>
        </w:rPr>
        <w:tab/>
      </w:r>
    </w:p>
    <w:p w14:paraId="677C4201" w14:textId="370013B9" w:rsidR="00057F72" w:rsidRPr="00135F9C" w:rsidRDefault="00057F72" w:rsidP="00057F72">
      <w:pPr>
        <w:rPr>
          <w:rFonts w:ascii="Times New Roman" w:hAnsi="Times New Roman"/>
          <w:sz w:val="28"/>
          <w:szCs w:val="28"/>
        </w:rPr>
      </w:pPr>
      <w:bookmarkStart w:id="0" w:name="_Hlk51655966"/>
    </w:p>
    <w:bookmarkEnd w:id="0"/>
    <w:p w14:paraId="0AAAD69F" w14:textId="180693DB" w:rsidR="000B1BFC" w:rsidRPr="003100B1" w:rsidRDefault="000B1BFC" w:rsidP="00E85793">
      <w:pPr>
        <w:pStyle w:val="BodyTextIndent"/>
        <w:ind w:left="1494"/>
        <w:rPr>
          <w:rFonts w:ascii="Times New Roman" w:hAnsi="Times New Roman"/>
          <w:sz w:val="24"/>
          <w:szCs w:val="24"/>
        </w:rPr>
      </w:pPr>
    </w:p>
    <w:sectPr w:rsidR="000B1BFC" w:rsidRPr="00310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DD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C5176B"/>
    <w:multiLevelType w:val="hybridMultilevel"/>
    <w:tmpl w:val="1138F8C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1A3587"/>
    <w:multiLevelType w:val="singleLevel"/>
    <w:tmpl w:val="04140001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</w:abstractNum>
  <w:abstractNum w:abstractNumId="3" w15:restartNumberingAfterBreak="0">
    <w:nsid w:val="1D6A354F"/>
    <w:multiLevelType w:val="hybridMultilevel"/>
    <w:tmpl w:val="B7C6A2EE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6BF2789"/>
    <w:multiLevelType w:val="hybridMultilevel"/>
    <w:tmpl w:val="E41A7C3E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B5211C3"/>
    <w:multiLevelType w:val="hybridMultilevel"/>
    <w:tmpl w:val="12603964"/>
    <w:lvl w:ilvl="0" w:tplc="0414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2D9860E6"/>
    <w:multiLevelType w:val="hybridMultilevel"/>
    <w:tmpl w:val="540A8E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06283"/>
    <w:multiLevelType w:val="hybridMultilevel"/>
    <w:tmpl w:val="0256EDAA"/>
    <w:lvl w:ilvl="0" w:tplc="0414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409719A4"/>
    <w:multiLevelType w:val="hybridMultilevel"/>
    <w:tmpl w:val="B82861E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EC63AF"/>
    <w:multiLevelType w:val="hybridMultilevel"/>
    <w:tmpl w:val="D416F84A"/>
    <w:lvl w:ilvl="0" w:tplc="0414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D4B0152"/>
    <w:multiLevelType w:val="hybridMultilevel"/>
    <w:tmpl w:val="9936120E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5457651A"/>
    <w:multiLevelType w:val="hybridMultilevel"/>
    <w:tmpl w:val="A1748AB4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6A5489B"/>
    <w:multiLevelType w:val="hybridMultilevel"/>
    <w:tmpl w:val="8B98F0A4"/>
    <w:lvl w:ilvl="0" w:tplc="0414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72707CB0"/>
    <w:multiLevelType w:val="hybridMultilevel"/>
    <w:tmpl w:val="5EEC1244"/>
    <w:lvl w:ilvl="0" w:tplc="0414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609" w:hanging="360"/>
      </w:pPr>
      <w:rPr>
        <w:rFonts w:ascii="Wingdings" w:hAnsi="Wingdings" w:hint="default"/>
      </w:rPr>
    </w:lvl>
  </w:abstractNum>
  <w:abstractNum w:abstractNumId="14" w15:restartNumberingAfterBreak="0">
    <w:nsid w:val="73D046B0"/>
    <w:multiLevelType w:val="hybridMultilevel"/>
    <w:tmpl w:val="2D989C1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7D32FC0"/>
    <w:multiLevelType w:val="hybridMultilevel"/>
    <w:tmpl w:val="304E7E2C"/>
    <w:lvl w:ilvl="0" w:tplc="0414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6" w15:restartNumberingAfterBreak="0">
    <w:nsid w:val="78AD63FC"/>
    <w:multiLevelType w:val="hybridMultilevel"/>
    <w:tmpl w:val="A048590C"/>
    <w:lvl w:ilvl="0" w:tplc="158010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8" w:hanging="360"/>
      </w:pPr>
    </w:lvl>
    <w:lvl w:ilvl="2" w:tplc="0414001B" w:tentative="1">
      <w:start w:val="1"/>
      <w:numFmt w:val="lowerRoman"/>
      <w:lvlText w:val="%3."/>
      <w:lvlJc w:val="right"/>
      <w:pPr>
        <w:ind w:left="3218" w:hanging="180"/>
      </w:pPr>
    </w:lvl>
    <w:lvl w:ilvl="3" w:tplc="0414000F" w:tentative="1">
      <w:start w:val="1"/>
      <w:numFmt w:val="decimal"/>
      <w:lvlText w:val="%4."/>
      <w:lvlJc w:val="left"/>
      <w:pPr>
        <w:ind w:left="3938" w:hanging="360"/>
      </w:pPr>
    </w:lvl>
    <w:lvl w:ilvl="4" w:tplc="04140019" w:tentative="1">
      <w:start w:val="1"/>
      <w:numFmt w:val="lowerLetter"/>
      <w:lvlText w:val="%5."/>
      <w:lvlJc w:val="left"/>
      <w:pPr>
        <w:ind w:left="4658" w:hanging="360"/>
      </w:pPr>
    </w:lvl>
    <w:lvl w:ilvl="5" w:tplc="0414001B" w:tentative="1">
      <w:start w:val="1"/>
      <w:numFmt w:val="lowerRoman"/>
      <w:lvlText w:val="%6."/>
      <w:lvlJc w:val="right"/>
      <w:pPr>
        <w:ind w:left="5378" w:hanging="180"/>
      </w:pPr>
    </w:lvl>
    <w:lvl w:ilvl="6" w:tplc="0414000F" w:tentative="1">
      <w:start w:val="1"/>
      <w:numFmt w:val="decimal"/>
      <w:lvlText w:val="%7."/>
      <w:lvlJc w:val="left"/>
      <w:pPr>
        <w:ind w:left="6098" w:hanging="360"/>
      </w:pPr>
    </w:lvl>
    <w:lvl w:ilvl="7" w:tplc="04140019" w:tentative="1">
      <w:start w:val="1"/>
      <w:numFmt w:val="lowerLetter"/>
      <w:lvlText w:val="%8."/>
      <w:lvlJc w:val="left"/>
      <w:pPr>
        <w:ind w:left="6818" w:hanging="360"/>
      </w:pPr>
    </w:lvl>
    <w:lvl w:ilvl="8" w:tplc="041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A3358BF"/>
    <w:multiLevelType w:val="hybridMultilevel"/>
    <w:tmpl w:val="575E346C"/>
    <w:lvl w:ilvl="0" w:tplc="B12A0D5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B3750"/>
    <w:multiLevelType w:val="hybridMultilevel"/>
    <w:tmpl w:val="93F4850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D9E59DB"/>
    <w:multiLevelType w:val="hybridMultilevel"/>
    <w:tmpl w:val="E938CF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9"/>
  </w:num>
  <w:num w:numId="5">
    <w:abstractNumId w:val="2"/>
  </w:num>
  <w:num w:numId="6">
    <w:abstractNumId w:val="13"/>
  </w:num>
  <w:num w:numId="7">
    <w:abstractNumId w:val="3"/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15"/>
  </w:num>
  <w:num w:numId="14">
    <w:abstractNumId w:val="14"/>
  </w:num>
  <w:num w:numId="15">
    <w:abstractNumId w:val="1"/>
  </w:num>
  <w:num w:numId="16">
    <w:abstractNumId w:val="10"/>
  </w:num>
  <w:num w:numId="17">
    <w:abstractNumId w:val="9"/>
  </w:num>
  <w:num w:numId="18">
    <w:abstractNumId w:val="16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37"/>
    <w:rsid w:val="00027FAA"/>
    <w:rsid w:val="00042A4E"/>
    <w:rsid w:val="00044224"/>
    <w:rsid w:val="000565AA"/>
    <w:rsid w:val="00057F72"/>
    <w:rsid w:val="0006517B"/>
    <w:rsid w:val="00067F5A"/>
    <w:rsid w:val="00071CD5"/>
    <w:rsid w:val="000837BF"/>
    <w:rsid w:val="00096646"/>
    <w:rsid w:val="000A1284"/>
    <w:rsid w:val="000B1BFC"/>
    <w:rsid w:val="000C2280"/>
    <w:rsid w:val="000C41EF"/>
    <w:rsid w:val="000C6D90"/>
    <w:rsid w:val="000D2C5B"/>
    <w:rsid w:val="000D5B2D"/>
    <w:rsid w:val="000F4B98"/>
    <w:rsid w:val="001227ED"/>
    <w:rsid w:val="00124B8F"/>
    <w:rsid w:val="00125611"/>
    <w:rsid w:val="00132DD4"/>
    <w:rsid w:val="00135F9C"/>
    <w:rsid w:val="00157091"/>
    <w:rsid w:val="00160736"/>
    <w:rsid w:val="00174B1B"/>
    <w:rsid w:val="00185801"/>
    <w:rsid w:val="001A15B6"/>
    <w:rsid w:val="001B0684"/>
    <w:rsid w:val="001B6254"/>
    <w:rsid w:val="0021548C"/>
    <w:rsid w:val="00215E49"/>
    <w:rsid w:val="00220034"/>
    <w:rsid w:val="00222509"/>
    <w:rsid w:val="002258B2"/>
    <w:rsid w:val="00232C98"/>
    <w:rsid w:val="00234999"/>
    <w:rsid w:val="00235724"/>
    <w:rsid w:val="002444B8"/>
    <w:rsid w:val="00245956"/>
    <w:rsid w:val="002533C9"/>
    <w:rsid w:val="00260572"/>
    <w:rsid w:val="00263C78"/>
    <w:rsid w:val="002721E0"/>
    <w:rsid w:val="00275437"/>
    <w:rsid w:val="00296060"/>
    <w:rsid w:val="002A1541"/>
    <w:rsid w:val="002C0C1E"/>
    <w:rsid w:val="002C1B0E"/>
    <w:rsid w:val="002C4313"/>
    <w:rsid w:val="002D4914"/>
    <w:rsid w:val="002E6E57"/>
    <w:rsid w:val="003100B1"/>
    <w:rsid w:val="003212B7"/>
    <w:rsid w:val="003261BF"/>
    <w:rsid w:val="00327EA8"/>
    <w:rsid w:val="00333EB2"/>
    <w:rsid w:val="0033593C"/>
    <w:rsid w:val="00344F39"/>
    <w:rsid w:val="00346E83"/>
    <w:rsid w:val="00366FD9"/>
    <w:rsid w:val="003A1FFA"/>
    <w:rsid w:val="003C3C93"/>
    <w:rsid w:val="003C5293"/>
    <w:rsid w:val="003C61DA"/>
    <w:rsid w:val="003F6932"/>
    <w:rsid w:val="00424F84"/>
    <w:rsid w:val="00427AEE"/>
    <w:rsid w:val="00442179"/>
    <w:rsid w:val="0044548C"/>
    <w:rsid w:val="00446049"/>
    <w:rsid w:val="00460EE1"/>
    <w:rsid w:val="0046368E"/>
    <w:rsid w:val="00467F01"/>
    <w:rsid w:val="0048095A"/>
    <w:rsid w:val="0048251F"/>
    <w:rsid w:val="00482CFF"/>
    <w:rsid w:val="004A1AA4"/>
    <w:rsid w:val="004A52E2"/>
    <w:rsid w:val="004A5AA9"/>
    <w:rsid w:val="004B2257"/>
    <w:rsid w:val="004B7E24"/>
    <w:rsid w:val="004C1CCC"/>
    <w:rsid w:val="005121D5"/>
    <w:rsid w:val="0053384C"/>
    <w:rsid w:val="0054259F"/>
    <w:rsid w:val="0054427B"/>
    <w:rsid w:val="00551583"/>
    <w:rsid w:val="0056206F"/>
    <w:rsid w:val="00580C1E"/>
    <w:rsid w:val="0059139B"/>
    <w:rsid w:val="005A4A2C"/>
    <w:rsid w:val="005A6C64"/>
    <w:rsid w:val="005B6353"/>
    <w:rsid w:val="005D4EDF"/>
    <w:rsid w:val="005D5280"/>
    <w:rsid w:val="005F058B"/>
    <w:rsid w:val="00600B8A"/>
    <w:rsid w:val="006022C7"/>
    <w:rsid w:val="006174D9"/>
    <w:rsid w:val="006216D2"/>
    <w:rsid w:val="00623028"/>
    <w:rsid w:val="00680792"/>
    <w:rsid w:val="00696489"/>
    <w:rsid w:val="00697575"/>
    <w:rsid w:val="006977FD"/>
    <w:rsid w:val="006C1F5C"/>
    <w:rsid w:val="006C3E1E"/>
    <w:rsid w:val="006D507B"/>
    <w:rsid w:val="006E23A1"/>
    <w:rsid w:val="006F7318"/>
    <w:rsid w:val="007224F3"/>
    <w:rsid w:val="0072352E"/>
    <w:rsid w:val="00730B97"/>
    <w:rsid w:val="00731E26"/>
    <w:rsid w:val="00740428"/>
    <w:rsid w:val="00743F80"/>
    <w:rsid w:val="007548D0"/>
    <w:rsid w:val="00782F6A"/>
    <w:rsid w:val="0078482D"/>
    <w:rsid w:val="007A4411"/>
    <w:rsid w:val="007C7DE0"/>
    <w:rsid w:val="007E1BD2"/>
    <w:rsid w:val="007E72E2"/>
    <w:rsid w:val="0081300C"/>
    <w:rsid w:val="00824217"/>
    <w:rsid w:val="00865B57"/>
    <w:rsid w:val="00867D4F"/>
    <w:rsid w:val="00882371"/>
    <w:rsid w:val="008A2A17"/>
    <w:rsid w:val="008B3815"/>
    <w:rsid w:val="008B7964"/>
    <w:rsid w:val="008C127D"/>
    <w:rsid w:val="008D0E33"/>
    <w:rsid w:val="008D1622"/>
    <w:rsid w:val="008F2C44"/>
    <w:rsid w:val="009039FD"/>
    <w:rsid w:val="009076BC"/>
    <w:rsid w:val="00932EB1"/>
    <w:rsid w:val="00944508"/>
    <w:rsid w:val="00960968"/>
    <w:rsid w:val="009845E1"/>
    <w:rsid w:val="00991344"/>
    <w:rsid w:val="009A60E9"/>
    <w:rsid w:val="009C4513"/>
    <w:rsid w:val="009C50B1"/>
    <w:rsid w:val="009C5123"/>
    <w:rsid w:val="009C6764"/>
    <w:rsid w:val="009D7965"/>
    <w:rsid w:val="009E0663"/>
    <w:rsid w:val="009E1FB7"/>
    <w:rsid w:val="009E76DE"/>
    <w:rsid w:val="009E7D30"/>
    <w:rsid w:val="00A12867"/>
    <w:rsid w:val="00A13768"/>
    <w:rsid w:val="00A21E55"/>
    <w:rsid w:val="00A24692"/>
    <w:rsid w:val="00A36D3A"/>
    <w:rsid w:val="00A50D5D"/>
    <w:rsid w:val="00A7312D"/>
    <w:rsid w:val="00A75CCA"/>
    <w:rsid w:val="00A945DA"/>
    <w:rsid w:val="00A96937"/>
    <w:rsid w:val="00AA135C"/>
    <w:rsid w:val="00AD413C"/>
    <w:rsid w:val="00AD6562"/>
    <w:rsid w:val="00AD6FBA"/>
    <w:rsid w:val="00AE09C4"/>
    <w:rsid w:val="00AF7CA6"/>
    <w:rsid w:val="00B02097"/>
    <w:rsid w:val="00B035E5"/>
    <w:rsid w:val="00B045D4"/>
    <w:rsid w:val="00B20F50"/>
    <w:rsid w:val="00B24D2E"/>
    <w:rsid w:val="00B269D5"/>
    <w:rsid w:val="00B300F6"/>
    <w:rsid w:val="00B318F0"/>
    <w:rsid w:val="00B33237"/>
    <w:rsid w:val="00B342EA"/>
    <w:rsid w:val="00B36552"/>
    <w:rsid w:val="00B466F4"/>
    <w:rsid w:val="00B54C11"/>
    <w:rsid w:val="00B664A9"/>
    <w:rsid w:val="00BA0EF6"/>
    <w:rsid w:val="00BA75B7"/>
    <w:rsid w:val="00BB6481"/>
    <w:rsid w:val="00BD03E2"/>
    <w:rsid w:val="00BF028E"/>
    <w:rsid w:val="00BF2D95"/>
    <w:rsid w:val="00BF4BBC"/>
    <w:rsid w:val="00BF6C6D"/>
    <w:rsid w:val="00C05376"/>
    <w:rsid w:val="00C15541"/>
    <w:rsid w:val="00C172BB"/>
    <w:rsid w:val="00C223B2"/>
    <w:rsid w:val="00C22506"/>
    <w:rsid w:val="00C229DB"/>
    <w:rsid w:val="00C34F57"/>
    <w:rsid w:val="00C42D17"/>
    <w:rsid w:val="00C44380"/>
    <w:rsid w:val="00C5172C"/>
    <w:rsid w:val="00C51D39"/>
    <w:rsid w:val="00C55487"/>
    <w:rsid w:val="00C708E0"/>
    <w:rsid w:val="00C809FC"/>
    <w:rsid w:val="00CA0AF3"/>
    <w:rsid w:val="00CC71CB"/>
    <w:rsid w:val="00CE0F28"/>
    <w:rsid w:val="00D02B7C"/>
    <w:rsid w:val="00D10EB2"/>
    <w:rsid w:val="00D304A4"/>
    <w:rsid w:val="00D349C8"/>
    <w:rsid w:val="00D37B61"/>
    <w:rsid w:val="00D547E9"/>
    <w:rsid w:val="00D7283F"/>
    <w:rsid w:val="00D8722B"/>
    <w:rsid w:val="00DA1B76"/>
    <w:rsid w:val="00DA307B"/>
    <w:rsid w:val="00DA530A"/>
    <w:rsid w:val="00DB0990"/>
    <w:rsid w:val="00DB27F0"/>
    <w:rsid w:val="00DC3FAD"/>
    <w:rsid w:val="00DD35CE"/>
    <w:rsid w:val="00DD72D6"/>
    <w:rsid w:val="00DE06D1"/>
    <w:rsid w:val="00E05D59"/>
    <w:rsid w:val="00E25763"/>
    <w:rsid w:val="00E37C75"/>
    <w:rsid w:val="00E601BA"/>
    <w:rsid w:val="00E80215"/>
    <w:rsid w:val="00E81C47"/>
    <w:rsid w:val="00E85793"/>
    <w:rsid w:val="00E86BBF"/>
    <w:rsid w:val="00E87620"/>
    <w:rsid w:val="00EA0A9D"/>
    <w:rsid w:val="00EA6D87"/>
    <w:rsid w:val="00EB79FC"/>
    <w:rsid w:val="00EC42A7"/>
    <w:rsid w:val="00ED4B42"/>
    <w:rsid w:val="00EF4AF7"/>
    <w:rsid w:val="00EF7195"/>
    <w:rsid w:val="00F070E9"/>
    <w:rsid w:val="00F0743C"/>
    <w:rsid w:val="00F15FFB"/>
    <w:rsid w:val="00F21105"/>
    <w:rsid w:val="00F25588"/>
    <w:rsid w:val="00F25A22"/>
    <w:rsid w:val="00F41E22"/>
    <w:rsid w:val="00F44941"/>
    <w:rsid w:val="00F45017"/>
    <w:rsid w:val="00F463A1"/>
    <w:rsid w:val="00F548A3"/>
    <w:rsid w:val="00F60628"/>
    <w:rsid w:val="00F70487"/>
    <w:rsid w:val="00F8116F"/>
    <w:rsid w:val="00F83487"/>
    <w:rsid w:val="00F841DA"/>
    <w:rsid w:val="00F857A2"/>
    <w:rsid w:val="00FA5981"/>
    <w:rsid w:val="00FB34B8"/>
    <w:rsid w:val="00FB5AAB"/>
    <w:rsid w:val="00FB687E"/>
    <w:rsid w:val="00FC70D8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8946"/>
  <w15:chartTrackingRefBased/>
  <w15:docId w15:val="{681CDC11-0179-4032-B46C-A503AB34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37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512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B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4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F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F8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F8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F84"/>
    <w:rPr>
      <w:rFonts w:ascii="Segoe UI" w:eastAsia="Calibr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C5123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C5123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5123"/>
    <w:rPr>
      <w:rFonts w:ascii="Calibri" w:eastAsia="Calibri" w:hAnsi="Calibri" w:cs="Times New Roman"/>
      <w:lang w:val="x-none"/>
    </w:rPr>
  </w:style>
  <w:style w:type="character" w:styleId="Hyperlink">
    <w:name w:val="Hyperlink"/>
    <w:basedOn w:val="DefaultParagraphFont"/>
    <w:uiPriority w:val="99"/>
    <w:unhideWhenUsed/>
    <w:rsid w:val="00225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ondelagfylke.no/vare-tjenester/folkehelse-idrett-frivillighet/folkehelse/folkehelsealliansen-i-trondela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CB02CD6046546BDED5AC130FA68E4" ma:contentTypeVersion="6" ma:contentTypeDescription="Opprett et nytt dokument." ma:contentTypeScope="" ma:versionID="cdd1587f07ea422509016e77e03c3922">
  <xsd:schema xmlns:xsd="http://www.w3.org/2001/XMLSchema" xmlns:xs="http://www.w3.org/2001/XMLSchema" xmlns:p="http://schemas.microsoft.com/office/2006/metadata/properties" xmlns:ns2="ebeca024-7d6a-4572-84ad-f8ff25956bcc" targetNamespace="http://schemas.microsoft.com/office/2006/metadata/properties" ma:root="true" ma:fieldsID="72f6ef7ac3ccdcb59ccf75ee18c344ae" ns2:_="">
    <xsd:import namespace="ebeca024-7d6a-4572-84ad-f8ff25956b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ca024-7d6a-4572-84ad-f8ff25956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CE32C-54F4-40C3-883D-DBD3A143C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0488B-F1DF-4640-8934-6156033417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21D9D3-8D03-4D69-A272-862B32566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ca024-7d6a-4572-84ad-f8ff25956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6ADFC-0488-443A-9681-8CDF3B152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800</Words>
  <Characters>4563</Characters>
  <Application>Microsoft Office Word</Application>
  <DocSecurity>4</DocSecurity>
  <Lines>38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Links>
    <vt:vector size="6" baseType="variant"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http://www.trondelagfylke.no/vare-tjenester/folkehelse-idrett-frivillighet/folkehelse/folkehelsealliansen-i-trondelag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Styret PFO</dc:creator>
  <cp:keywords/>
  <dc:description/>
  <cp:lastModifiedBy>Vara Styremedlemm</cp:lastModifiedBy>
  <cp:revision>13</cp:revision>
  <cp:lastPrinted>2021-05-02T18:06:00Z</cp:lastPrinted>
  <dcterms:created xsi:type="dcterms:W3CDTF">2022-03-24T14:39:00Z</dcterms:created>
  <dcterms:modified xsi:type="dcterms:W3CDTF">2022-04-01T20:50:00Z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0x010100F8CCB02CD6046546BDED5AC130FA68E4</vt:lpwstr>
  </property>
</Properties>
</file>